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83" w:rsidRDefault="00A37E96" w:rsidP="00E50D83">
      <w:pPr>
        <w:pStyle w:val="Titre1"/>
        <w:rPr>
          <w:lang w:val="en-US"/>
        </w:rPr>
      </w:pPr>
      <w:r>
        <w:rPr>
          <w:lang w:val="en-US"/>
        </w:rPr>
        <w:t xml:space="preserve">Brest </w:t>
      </w:r>
      <w:r w:rsidRPr="00A37E96">
        <w:rPr>
          <w:lang w:val="en-US"/>
        </w:rPr>
        <w:t>workshop on glider data-management</w:t>
      </w:r>
      <w:r>
        <w:rPr>
          <w:lang w:val="en-US"/>
        </w:rPr>
        <w:t xml:space="preserve"> </w:t>
      </w:r>
      <w:r w:rsidR="00E50D83">
        <w:rPr>
          <w:lang w:val="en-US"/>
        </w:rPr>
        <w:t>report</w:t>
      </w:r>
    </w:p>
    <w:p w:rsidR="00A37E96" w:rsidRDefault="00670F58" w:rsidP="00670F58">
      <w:pPr>
        <w:pStyle w:val="Sansinterligne"/>
        <w:rPr>
          <w:lang w:val="en-US"/>
        </w:rPr>
      </w:pPr>
      <w:r>
        <w:rPr>
          <w:lang w:val="en-US"/>
        </w:rPr>
        <w:t>Written by :Thierry Carval, Ifremer</w:t>
      </w:r>
    </w:p>
    <w:p w:rsidR="00670F58" w:rsidRDefault="00670F58" w:rsidP="00E50D83">
      <w:pPr>
        <w:rPr>
          <w:lang w:val="en-US"/>
        </w:rPr>
      </w:pPr>
      <w:r>
        <w:rPr>
          <w:lang w:val="en-US"/>
        </w:rPr>
        <w:t>Date : 19/12/2012</w:t>
      </w:r>
    </w:p>
    <w:p w:rsidR="00670F58" w:rsidRDefault="00670F58" w:rsidP="00670F58">
      <w:pPr>
        <w:pStyle w:val="Sous-titre"/>
        <w:rPr>
          <w:lang w:val="en-US"/>
        </w:rPr>
      </w:pPr>
      <w:r>
        <w:rPr>
          <w:lang w:val="en-US"/>
        </w:rPr>
        <w:t>Objectives of the workshop</w:t>
      </w:r>
    </w:p>
    <w:p w:rsidR="00E50D83" w:rsidRDefault="00E50D83" w:rsidP="00E50D83">
      <w:pPr>
        <w:rPr>
          <w:lang w:val="en-US"/>
        </w:rPr>
      </w:pPr>
      <w:r>
        <w:rPr>
          <w:lang w:val="en-US"/>
        </w:rPr>
        <w:t>A workshop on glider data-management funded by COST was organized in Brest last week from December 10</w:t>
      </w:r>
      <w:r w:rsidRPr="00E50D83">
        <w:rPr>
          <w:vertAlign w:val="superscript"/>
          <w:lang w:val="en-US"/>
        </w:rPr>
        <w:t>th</w:t>
      </w:r>
      <w:r>
        <w:rPr>
          <w:lang w:val="en-US"/>
        </w:rPr>
        <w:t xml:space="preserve"> to December 14</w:t>
      </w:r>
      <w:r w:rsidRPr="00E50D83">
        <w:rPr>
          <w:vertAlign w:val="superscript"/>
          <w:lang w:val="en-US"/>
        </w:rPr>
        <w:t>th</w:t>
      </w:r>
      <w:r>
        <w:rPr>
          <w:lang w:val="en-US"/>
        </w:rPr>
        <w:t xml:space="preserve"> .</w:t>
      </w:r>
    </w:p>
    <w:p w:rsidR="00FD5C22" w:rsidRDefault="00E50D83" w:rsidP="00FD5C22">
      <w:pPr>
        <w:rPr>
          <w:lang w:val="en-US"/>
        </w:rPr>
      </w:pPr>
      <w:r>
        <w:rPr>
          <w:lang w:val="en-US"/>
        </w:rPr>
        <w:t>The</w:t>
      </w:r>
      <w:r w:rsidR="00FD5C22">
        <w:rPr>
          <w:lang w:val="en-US"/>
        </w:rPr>
        <w:t xml:space="preserve"> objectives of the meeting were to setup</w:t>
      </w:r>
      <w:r w:rsidR="00FD5C22" w:rsidRPr="00FD5C22">
        <w:rPr>
          <w:lang w:val="en-US"/>
        </w:rPr>
        <w:t xml:space="preserve"> a first implementation of glider data-management </w:t>
      </w:r>
      <w:r w:rsidR="00FD5C22">
        <w:rPr>
          <w:lang w:val="en-US"/>
        </w:rPr>
        <w:t xml:space="preserve">compliant with the </w:t>
      </w:r>
      <w:r w:rsidR="00FD5C22" w:rsidRPr="00FD5C22">
        <w:rPr>
          <w:lang w:val="en-US"/>
        </w:rPr>
        <w:t>"EGO gliders user's manual"</w:t>
      </w:r>
      <w:r w:rsidR="00FD5C22">
        <w:rPr>
          <w:lang w:val="en-US"/>
        </w:rPr>
        <w:t>.</w:t>
      </w:r>
    </w:p>
    <w:p w:rsidR="00FD5C22" w:rsidRDefault="00FD5C22" w:rsidP="00FD5C22">
      <w:pPr>
        <w:rPr>
          <w:lang w:val="en-US"/>
        </w:rPr>
      </w:pPr>
      <w:r>
        <w:rPr>
          <w:lang w:val="en-US"/>
        </w:rPr>
        <w:t xml:space="preserve"> </w:t>
      </w:r>
      <w:r w:rsidRPr="00FD5C22">
        <w:rPr>
          <w:lang w:val="en-US"/>
        </w:rPr>
        <w:t>A series of</w:t>
      </w:r>
      <w:r>
        <w:rPr>
          <w:lang w:val="en-US"/>
        </w:rPr>
        <w:t xml:space="preserve"> 13 tasks was initiated and assigned to the participants</w:t>
      </w:r>
      <w:r w:rsidRPr="00FD5C22">
        <w:rPr>
          <w:lang w:val="en-US"/>
        </w:rPr>
        <w:t>.</w:t>
      </w:r>
      <w:r w:rsidR="002E5FD2">
        <w:rPr>
          <w:lang w:val="en-US"/>
        </w:rPr>
        <w:t xml:space="preserve"> These tasks and their status </w:t>
      </w:r>
      <w:r w:rsidR="000368ED">
        <w:rPr>
          <w:lang w:val="en-US"/>
        </w:rPr>
        <w:t>are</w:t>
      </w:r>
      <w:bookmarkStart w:id="0" w:name="_GoBack"/>
      <w:bookmarkEnd w:id="0"/>
      <w:r w:rsidR="002E5FD2">
        <w:rPr>
          <w:lang w:val="en-US"/>
        </w:rPr>
        <w:t xml:space="preserve"> listed in this message.</w:t>
      </w:r>
    </w:p>
    <w:p w:rsidR="000665EA" w:rsidRDefault="000665EA" w:rsidP="000665EA">
      <w:pPr>
        <w:pStyle w:val="Sous-titre"/>
        <w:rPr>
          <w:lang w:val="en-US"/>
        </w:rPr>
      </w:pPr>
      <w:r>
        <w:rPr>
          <w:lang w:val="en-US"/>
        </w:rPr>
        <w:t>Participants</w:t>
      </w:r>
    </w:p>
    <w:p w:rsidR="00FD5C22" w:rsidRPr="00F44A16" w:rsidRDefault="00FD5C22" w:rsidP="00FD5C22">
      <w:pPr>
        <w:pStyle w:val="Sansinterligne"/>
        <w:rPr>
          <w:lang w:val="en-US"/>
        </w:rPr>
      </w:pPr>
      <w:r w:rsidRPr="00F44A16">
        <w:rPr>
          <w:lang w:val="en-US"/>
        </w:rPr>
        <w:t>Justin Buck</w:t>
      </w:r>
      <w:r>
        <w:rPr>
          <w:lang w:val="en-US"/>
        </w:rPr>
        <w:tab/>
      </w:r>
      <w:r>
        <w:rPr>
          <w:lang w:val="en-US"/>
        </w:rPr>
        <w:tab/>
        <w:t>BODC</w:t>
      </w:r>
    </w:p>
    <w:p w:rsidR="00FD5C22" w:rsidRDefault="00FD5C22" w:rsidP="00FD5C22">
      <w:pPr>
        <w:pStyle w:val="Sansinterligne"/>
        <w:rPr>
          <w:lang w:val="en-US"/>
        </w:rPr>
      </w:pPr>
      <w:r w:rsidRPr="00F44A16">
        <w:rPr>
          <w:lang w:val="en-US"/>
        </w:rPr>
        <w:t>Mark Hebden</w:t>
      </w:r>
      <w:r>
        <w:rPr>
          <w:lang w:val="en-US"/>
        </w:rPr>
        <w:tab/>
      </w:r>
      <w:r>
        <w:rPr>
          <w:lang w:val="en-US"/>
        </w:rPr>
        <w:tab/>
        <w:t>BODC</w:t>
      </w:r>
    </w:p>
    <w:p w:rsidR="00FD5C22" w:rsidRPr="00B10174" w:rsidRDefault="00FD5C22" w:rsidP="00FD5C22">
      <w:pPr>
        <w:pStyle w:val="Sansinterligne"/>
      </w:pPr>
      <w:r w:rsidRPr="00B10174">
        <w:t>Lise Quesnel</w:t>
      </w:r>
      <w:r w:rsidRPr="00B10174">
        <w:tab/>
      </w:r>
      <w:r w:rsidRPr="00B10174">
        <w:tab/>
      </w:r>
      <w:r>
        <w:t>BODC</w:t>
      </w:r>
    </w:p>
    <w:p w:rsidR="00FD5C22" w:rsidRPr="00E417F9" w:rsidRDefault="00FD5C22" w:rsidP="00FD5C22">
      <w:pPr>
        <w:pStyle w:val="Sansinterligne"/>
      </w:pPr>
      <w:r w:rsidRPr="00E417F9">
        <w:t>Tomeu Garau</w:t>
      </w:r>
      <w:r w:rsidRPr="00E417F9">
        <w:tab/>
      </w:r>
      <w:r w:rsidRPr="00E417F9">
        <w:tab/>
        <w:t>CMRE-NATO</w:t>
      </w:r>
    </w:p>
    <w:p w:rsidR="00FD5C22" w:rsidRPr="00031D59" w:rsidRDefault="00FD5C22" w:rsidP="00FD5C22">
      <w:pPr>
        <w:pStyle w:val="Sansinterligne"/>
        <w:rPr>
          <w:lang w:val="en-US"/>
        </w:rPr>
      </w:pPr>
      <w:r w:rsidRPr="00031D59">
        <w:rPr>
          <w:lang w:val="en-US"/>
        </w:rPr>
        <w:t>Daniele Cecchi</w:t>
      </w:r>
      <w:r w:rsidRPr="00031D59">
        <w:rPr>
          <w:lang w:val="en-US"/>
        </w:rPr>
        <w:tab/>
      </w:r>
      <w:r w:rsidRPr="00031D59">
        <w:rPr>
          <w:lang w:val="en-US"/>
        </w:rPr>
        <w:tab/>
      </w:r>
      <w:r>
        <w:rPr>
          <w:lang w:val="en-US"/>
        </w:rPr>
        <w:t>CMRE-NATO</w:t>
      </w:r>
    </w:p>
    <w:p w:rsidR="00FD5C22" w:rsidRPr="00E417F9" w:rsidRDefault="00FD5C22" w:rsidP="00FD5C22">
      <w:pPr>
        <w:pStyle w:val="Sansinterligne"/>
        <w:rPr>
          <w:lang w:val="en-US"/>
        </w:rPr>
      </w:pPr>
      <w:r w:rsidRPr="00E417F9">
        <w:rPr>
          <w:lang w:val="en-US"/>
        </w:rPr>
        <w:t>Thierry Carval</w:t>
      </w:r>
      <w:r w:rsidRPr="00E417F9">
        <w:rPr>
          <w:lang w:val="en-US"/>
        </w:rPr>
        <w:tab/>
      </w:r>
      <w:r w:rsidRPr="00E417F9">
        <w:rPr>
          <w:lang w:val="en-US"/>
        </w:rPr>
        <w:tab/>
        <w:t>Ifremer</w:t>
      </w:r>
    </w:p>
    <w:p w:rsidR="00FD5C22" w:rsidRPr="00E417F9" w:rsidRDefault="00FD5C22" w:rsidP="00FD5C22">
      <w:pPr>
        <w:rPr>
          <w:lang w:val="en-US"/>
        </w:rPr>
      </w:pPr>
      <w:r w:rsidRPr="00E417F9">
        <w:rPr>
          <w:lang w:val="en-US"/>
        </w:rPr>
        <w:t>Jean-Philippe Rannou</w:t>
      </w:r>
      <w:r w:rsidRPr="00E417F9">
        <w:rPr>
          <w:lang w:val="en-US"/>
        </w:rPr>
        <w:tab/>
        <w:t>Altran</w:t>
      </w:r>
    </w:p>
    <w:p w:rsidR="00FD5C22" w:rsidRDefault="00FD5C22" w:rsidP="00FD5C22">
      <w:pPr>
        <w:rPr>
          <w:lang w:val="en-US"/>
        </w:rPr>
      </w:pPr>
      <w:r w:rsidRPr="00FD5C22">
        <w:rPr>
          <w:lang w:val="en-US"/>
        </w:rPr>
        <w:t xml:space="preserve"> </w:t>
      </w:r>
      <w:r>
        <w:rPr>
          <w:lang w:val="en-US"/>
        </w:rPr>
        <w:t>Here is the status of these</w:t>
      </w:r>
      <w:r w:rsidR="004605D0">
        <w:rPr>
          <w:lang w:val="en-US"/>
        </w:rPr>
        <w:t xml:space="preserve"> 13</w:t>
      </w:r>
      <w:r>
        <w:rPr>
          <w:lang w:val="en-US"/>
        </w:rPr>
        <w:t xml:space="preserve"> tasks.</w:t>
      </w:r>
    </w:p>
    <w:p w:rsidR="00FD5C22" w:rsidRDefault="00FD5C22" w:rsidP="00FD5C22">
      <w:pPr>
        <w:pStyle w:val="Titre2"/>
        <w:rPr>
          <w:lang w:val="en-US"/>
        </w:rPr>
      </w:pPr>
      <w:r>
        <w:rPr>
          <w:lang w:val="en-US"/>
        </w:rPr>
        <w:t>Task 1: complete and validate the glider’s data management user’s manual.</w:t>
      </w:r>
    </w:p>
    <w:p w:rsidR="00FD5C22" w:rsidRDefault="00FD5C22" w:rsidP="00FD5C22">
      <w:pPr>
        <w:pStyle w:val="Sansinterligne"/>
        <w:rPr>
          <w:lang w:val="en-US"/>
        </w:rPr>
      </w:pPr>
      <w:r>
        <w:rPr>
          <w:lang w:val="en-US"/>
        </w:rPr>
        <w:t>Assigned to Thierry</w:t>
      </w:r>
    </w:p>
    <w:p w:rsidR="002C13BC" w:rsidRDefault="002C13BC" w:rsidP="00FD5C22">
      <w:pPr>
        <w:pStyle w:val="Sansinterligne"/>
        <w:rPr>
          <w:lang w:val="en-US"/>
        </w:rPr>
      </w:pPr>
      <w:r>
        <w:rPr>
          <w:lang w:val="en-US"/>
        </w:rPr>
        <w:t>Status : done</w:t>
      </w:r>
    </w:p>
    <w:p w:rsidR="00FD5C22" w:rsidRDefault="00FD5C22" w:rsidP="00FD5C22">
      <w:pPr>
        <w:pStyle w:val="Sansinterligne"/>
        <w:rPr>
          <w:lang w:val="en-US"/>
        </w:rPr>
      </w:pPr>
      <w:r>
        <w:rPr>
          <w:lang w:val="en-US"/>
        </w:rPr>
        <w:t>The user's manual is now updated in version 1.0.</w:t>
      </w:r>
    </w:p>
    <w:p w:rsidR="00FD5C22" w:rsidRDefault="00FD5C22" w:rsidP="00FD5C22">
      <w:pPr>
        <w:pStyle w:val="Sansinterligne"/>
        <w:rPr>
          <w:lang w:val="en-US"/>
        </w:rPr>
      </w:pPr>
      <w:r>
        <w:rPr>
          <w:lang w:val="en-US"/>
        </w:rPr>
        <w:t>It is attached to this message for a final review. It will be used to produce the first EGO-gliders NetCDF data files.</w:t>
      </w:r>
    </w:p>
    <w:p w:rsidR="002C13BC" w:rsidRDefault="002C13BC" w:rsidP="00FD5C22">
      <w:pPr>
        <w:pStyle w:val="Sansinterligne"/>
        <w:rPr>
          <w:lang w:val="en-US"/>
        </w:rPr>
      </w:pPr>
    </w:p>
    <w:p w:rsidR="00FD5C22" w:rsidRDefault="00FD5C22" w:rsidP="00FD5C22">
      <w:pPr>
        <w:pStyle w:val="Titre2"/>
        <w:rPr>
          <w:lang w:val="en-US"/>
        </w:rPr>
      </w:pPr>
      <w:r>
        <w:rPr>
          <w:lang w:val="en-US"/>
        </w:rPr>
        <w:t>Task 2 : Setup a Glider matlab data processing</w:t>
      </w:r>
    </w:p>
    <w:p w:rsidR="00FD5C22" w:rsidRDefault="00FD5C22" w:rsidP="00FD5C22">
      <w:pPr>
        <w:pStyle w:val="Sansinterligne"/>
        <w:rPr>
          <w:lang w:val="en-US"/>
        </w:rPr>
      </w:pPr>
      <w:r>
        <w:rPr>
          <w:lang w:val="en-US"/>
        </w:rPr>
        <w:t>For a deployment, from raw Iridium data to the Glider NetCDF file containing:</w:t>
      </w:r>
    </w:p>
    <w:p w:rsidR="00FD5C22" w:rsidRDefault="00FD5C22" w:rsidP="00FD5C22">
      <w:pPr>
        <w:pStyle w:val="Sansinterligne"/>
        <w:numPr>
          <w:ilvl w:val="0"/>
          <w:numId w:val="5"/>
        </w:numPr>
        <w:rPr>
          <w:lang w:val="en-US"/>
        </w:rPr>
      </w:pPr>
      <w:r>
        <w:rPr>
          <w:lang w:val="en-US"/>
        </w:rPr>
        <w:t>Metadata</w:t>
      </w:r>
    </w:p>
    <w:p w:rsidR="00FD5C22" w:rsidRDefault="00FD5C22" w:rsidP="00FD5C22">
      <w:pPr>
        <w:pStyle w:val="Sansinterligne"/>
        <w:numPr>
          <w:ilvl w:val="0"/>
          <w:numId w:val="5"/>
        </w:numPr>
        <w:rPr>
          <w:lang w:val="en-US"/>
        </w:rPr>
      </w:pPr>
      <w:r>
        <w:rPr>
          <w:lang w:val="en-US"/>
        </w:rPr>
        <w:t>Data (times-series with profile information)</w:t>
      </w:r>
    </w:p>
    <w:p w:rsidR="00FD5C22" w:rsidRDefault="00FD5C22" w:rsidP="00FD5C22">
      <w:pPr>
        <w:pStyle w:val="Sansinterligne"/>
        <w:numPr>
          <w:ilvl w:val="0"/>
          <w:numId w:val="5"/>
        </w:numPr>
        <w:rPr>
          <w:lang w:val="en-US"/>
        </w:rPr>
      </w:pPr>
      <w:r>
        <w:rPr>
          <w:lang w:val="en-US"/>
        </w:rPr>
        <w:t>Technical data</w:t>
      </w:r>
    </w:p>
    <w:p w:rsidR="00FD5C22" w:rsidRDefault="00FD5C22" w:rsidP="00FD5C22">
      <w:pPr>
        <w:pStyle w:val="Sansinterligne"/>
        <w:rPr>
          <w:lang w:val="en-US"/>
        </w:rPr>
      </w:pPr>
      <w:r>
        <w:rPr>
          <w:lang w:val="en-US"/>
        </w:rPr>
        <w:t>Type of gliders : Slocum, seaglider</w:t>
      </w:r>
    </w:p>
    <w:p w:rsidR="002C13BC" w:rsidRDefault="002C13BC" w:rsidP="00FD5C22">
      <w:pPr>
        <w:pStyle w:val="Sansinterligne"/>
        <w:rPr>
          <w:lang w:val="en-US"/>
        </w:rPr>
      </w:pPr>
    </w:p>
    <w:p w:rsidR="00FD5C22" w:rsidRPr="002C13BC" w:rsidRDefault="00FD5C22" w:rsidP="008F7F2C">
      <w:pPr>
        <w:pStyle w:val="Sous-titre"/>
        <w:ind w:left="708"/>
        <w:rPr>
          <w:lang w:val="en-US"/>
        </w:rPr>
      </w:pPr>
      <w:r w:rsidRPr="002C13BC">
        <w:rPr>
          <w:lang w:val="en-US"/>
        </w:rPr>
        <w:t xml:space="preserve">Subtask 2.1: read Slocum data (Daniele) </w:t>
      </w:r>
      <w:r w:rsidR="002C13BC" w:rsidRPr="002C13BC">
        <w:rPr>
          <w:lang w:val="en-US"/>
        </w:rPr>
        <w:tab/>
      </w:r>
      <w:r w:rsidR="002C13BC">
        <w:rPr>
          <w:lang w:val="en-US"/>
        </w:rPr>
        <w:tab/>
      </w:r>
      <w:r w:rsidRPr="002C13BC">
        <w:rPr>
          <w:lang w:val="en-US"/>
        </w:rPr>
        <w:t>Done</w:t>
      </w:r>
    </w:p>
    <w:p w:rsidR="002C13BC" w:rsidRDefault="002C13BC" w:rsidP="008F7F2C">
      <w:pPr>
        <w:pStyle w:val="Sous-titre"/>
        <w:ind w:left="708"/>
        <w:rPr>
          <w:lang w:val="en-US"/>
        </w:rPr>
      </w:pPr>
    </w:p>
    <w:p w:rsidR="00FD5C22" w:rsidRPr="002C13BC" w:rsidRDefault="00FD5C22" w:rsidP="008F7F2C">
      <w:pPr>
        <w:pStyle w:val="Sous-titre"/>
        <w:ind w:left="708"/>
        <w:rPr>
          <w:lang w:val="en-US"/>
        </w:rPr>
      </w:pPr>
      <w:r w:rsidRPr="002C13BC">
        <w:rPr>
          <w:lang w:val="en-US"/>
        </w:rPr>
        <w:t>Subtask 2.2: read Seaglider data (</w:t>
      </w:r>
      <w:r w:rsidR="002C13BC">
        <w:rPr>
          <w:lang w:val="en-US"/>
        </w:rPr>
        <w:t>Mark, Justin</w:t>
      </w:r>
      <w:r w:rsidRPr="002C13BC">
        <w:rPr>
          <w:lang w:val="en-US"/>
        </w:rPr>
        <w:t xml:space="preserve">) </w:t>
      </w:r>
      <w:r w:rsidR="002C13BC">
        <w:rPr>
          <w:lang w:val="en-US"/>
        </w:rPr>
        <w:tab/>
      </w:r>
      <w:r w:rsidRPr="002C13BC">
        <w:rPr>
          <w:lang w:val="en-US"/>
        </w:rPr>
        <w:t>Done</w:t>
      </w:r>
    </w:p>
    <w:p w:rsidR="002C13BC" w:rsidRDefault="002C13BC" w:rsidP="008F7F2C">
      <w:pPr>
        <w:pStyle w:val="Sous-titre"/>
        <w:ind w:left="708"/>
        <w:rPr>
          <w:lang w:val="en-US"/>
        </w:rPr>
      </w:pPr>
    </w:p>
    <w:p w:rsidR="002C13BC" w:rsidRDefault="00FD5C22" w:rsidP="008F7F2C">
      <w:pPr>
        <w:pStyle w:val="Sous-titre"/>
        <w:ind w:left="708"/>
        <w:rPr>
          <w:lang w:val="en-US"/>
        </w:rPr>
      </w:pPr>
      <w:r w:rsidRPr="002C13BC">
        <w:rPr>
          <w:lang w:val="en-US"/>
        </w:rPr>
        <w:t xml:space="preserve">Subtask 2.3: generate the glider NetCDF file (Lise) </w:t>
      </w:r>
      <w:r w:rsidR="002C13BC">
        <w:rPr>
          <w:lang w:val="en-US"/>
        </w:rPr>
        <w:tab/>
        <w:t>Done</w:t>
      </w:r>
    </w:p>
    <w:p w:rsidR="002C13BC" w:rsidRDefault="002C13BC" w:rsidP="008F7F2C">
      <w:pPr>
        <w:pStyle w:val="Sansinterligne"/>
        <w:ind w:left="708"/>
        <w:rPr>
          <w:lang w:val="en-US"/>
        </w:rPr>
      </w:pPr>
      <w:r>
        <w:rPr>
          <w:lang w:val="en-US"/>
        </w:rPr>
        <w:t>Lise developed a first version of the NetCDF writer</w:t>
      </w:r>
    </w:p>
    <w:p w:rsidR="00670F58" w:rsidRDefault="00670F58" w:rsidP="008F7F2C">
      <w:pPr>
        <w:pStyle w:val="Sansinterligne"/>
        <w:ind w:left="708"/>
        <w:rPr>
          <w:lang w:val="en-US"/>
        </w:rPr>
      </w:pPr>
    </w:p>
    <w:p w:rsidR="002C13BC" w:rsidRDefault="00FD5C22" w:rsidP="008F7F2C">
      <w:pPr>
        <w:pStyle w:val="Sous-titre"/>
        <w:ind w:left="708"/>
        <w:rPr>
          <w:lang w:val="en-US"/>
        </w:rPr>
      </w:pPr>
      <w:r w:rsidRPr="002C13BC">
        <w:rPr>
          <w:lang w:val="en-US"/>
        </w:rPr>
        <w:t>Subtask 2.4: manage metadata (Tomeu)</w:t>
      </w:r>
      <w:r w:rsidR="002C13BC">
        <w:rPr>
          <w:lang w:val="en-US"/>
        </w:rPr>
        <w:tab/>
      </w:r>
      <w:r w:rsidR="002C13BC">
        <w:rPr>
          <w:lang w:val="en-US"/>
        </w:rPr>
        <w:tab/>
        <w:t>Done</w:t>
      </w:r>
    </w:p>
    <w:p w:rsidR="00FD5C22" w:rsidRPr="002C13BC" w:rsidRDefault="00FD5C22" w:rsidP="008F7F2C">
      <w:pPr>
        <w:pStyle w:val="Sansinterligne"/>
        <w:ind w:left="708"/>
        <w:rPr>
          <w:lang w:val="en-US"/>
        </w:rPr>
      </w:pPr>
      <w:r w:rsidRPr="002C13BC">
        <w:rPr>
          <w:lang w:val="en-US"/>
        </w:rPr>
        <w:lastRenderedPageBreak/>
        <w:t>Tomeu presented the json proposal for deployment metadata, for the glider and the sensors, and the system to link these metadata Done</w:t>
      </w:r>
    </w:p>
    <w:p w:rsidR="002C13BC" w:rsidRDefault="002C13BC" w:rsidP="008F7F2C">
      <w:pPr>
        <w:pStyle w:val="Sansinterligne"/>
        <w:ind w:left="708"/>
        <w:rPr>
          <w:lang w:val="en-US"/>
        </w:rPr>
      </w:pPr>
    </w:p>
    <w:p w:rsidR="00FD5C22" w:rsidRPr="002C13BC" w:rsidRDefault="00FD5C22" w:rsidP="008F7F2C">
      <w:pPr>
        <w:pStyle w:val="Sous-titre"/>
        <w:ind w:left="708"/>
        <w:rPr>
          <w:lang w:val="en-US"/>
        </w:rPr>
      </w:pPr>
      <w:r w:rsidRPr="002C13BC">
        <w:rPr>
          <w:lang w:val="en-US"/>
        </w:rPr>
        <w:t xml:space="preserve">Subtask 2.5: manage </w:t>
      </w:r>
      <w:r w:rsidR="008F7F2C">
        <w:rPr>
          <w:lang w:val="en-US"/>
        </w:rPr>
        <w:t>technical data</w:t>
      </w:r>
      <w:r w:rsidR="008F7F2C">
        <w:rPr>
          <w:lang w:val="en-US"/>
        </w:rPr>
        <w:tab/>
      </w:r>
      <w:r w:rsidR="008F7F2C">
        <w:rPr>
          <w:lang w:val="en-US"/>
        </w:rPr>
        <w:tab/>
      </w:r>
      <w:r w:rsidR="008F7F2C">
        <w:rPr>
          <w:lang w:val="en-US"/>
        </w:rPr>
        <w:tab/>
        <w:t>Done</w:t>
      </w:r>
    </w:p>
    <w:p w:rsidR="00FD5C22" w:rsidRPr="002C13BC" w:rsidRDefault="002C13BC" w:rsidP="008F7F2C">
      <w:pPr>
        <w:pStyle w:val="Sansinterligne"/>
        <w:ind w:left="708"/>
        <w:rPr>
          <w:lang w:val="en-US"/>
        </w:rPr>
      </w:pPr>
      <w:r>
        <w:rPr>
          <w:lang w:val="en-US"/>
        </w:rPr>
        <w:t>Managing n</w:t>
      </w:r>
      <w:r w:rsidR="00FD5C22" w:rsidRPr="002C13BC">
        <w:rPr>
          <w:lang w:val="en-US"/>
        </w:rPr>
        <w:t xml:space="preserve">avigation commands </w:t>
      </w:r>
      <w:r>
        <w:rPr>
          <w:lang w:val="en-US"/>
        </w:rPr>
        <w:t xml:space="preserve">sent to the glider is </w:t>
      </w:r>
      <w:r w:rsidR="00FD5C22" w:rsidRPr="002C13BC">
        <w:rPr>
          <w:lang w:val="en-US"/>
        </w:rPr>
        <w:t xml:space="preserve">not </w:t>
      </w:r>
      <w:r>
        <w:rPr>
          <w:lang w:val="en-US"/>
        </w:rPr>
        <w:t xml:space="preserve">considered as </w:t>
      </w:r>
      <w:r w:rsidR="00FD5C22" w:rsidRPr="002C13BC">
        <w:rPr>
          <w:lang w:val="en-US"/>
        </w:rPr>
        <w:t>crucial</w:t>
      </w:r>
      <w:r>
        <w:rPr>
          <w:lang w:val="en-US"/>
        </w:rPr>
        <w:t xml:space="preserve">. </w:t>
      </w:r>
    </w:p>
    <w:p w:rsidR="00FD5C22" w:rsidRPr="002C13BC" w:rsidRDefault="00FD5C22" w:rsidP="008F7F2C">
      <w:pPr>
        <w:pStyle w:val="Sansinterligne"/>
        <w:ind w:left="708"/>
        <w:rPr>
          <w:lang w:val="en-US"/>
        </w:rPr>
      </w:pPr>
      <w:r w:rsidRPr="002C13BC">
        <w:rPr>
          <w:lang w:val="en-US"/>
        </w:rPr>
        <w:t xml:space="preserve">We shall manage a subset of transmitted technical and configuration data. </w:t>
      </w:r>
    </w:p>
    <w:p w:rsidR="002C13BC" w:rsidRPr="002C13BC" w:rsidRDefault="002C13BC" w:rsidP="008F7F2C">
      <w:pPr>
        <w:pStyle w:val="Sansinterligne"/>
        <w:ind w:left="708"/>
        <w:rPr>
          <w:lang w:val="en-US"/>
        </w:rPr>
      </w:pPr>
      <w:r w:rsidRPr="002C13BC">
        <w:rPr>
          <w:lang w:val="en-US"/>
        </w:rPr>
        <w:t>They are managed as a standard time series (such as observations)</w:t>
      </w:r>
      <w:r>
        <w:rPr>
          <w:lang w:val="en-US"/>
        </w:rPr>
        <w:t>.</w:t>
      </w:r>
    </w:p>
    <w:p w:rsidR="00FD5C22" w:rsidRPr="002C13BC" w:rsidRDefault="00FD5C22" w:rsidP="00FD5C22">
      <w:pPr>
        <w:pStyle w:val="Sansinterligne"/>
        <w:rPr>
          <w:lang w:val="en-US"/>
        </w:rPr>
      </w:pPr>
    </w:p>
    <w:p w:rsidR="00FD5C22" w:rsidRDefault="00FD5C22" w:rsidP="00142988">
      <w:pPr>
        <w:pStyle w:val="Titre2"/>
        <w:rPr>
          <w:lang w:val="en-US"/>
        </w:rPr>
      </w:pPr>
      <w:r>
        <w:rPr>
          <w:lang w:val="en-US"/>
        </w:rPr>
        <w:t>Task 3: Setup real-time QC and apply it on the glider NetCDF glider file</w:t>
      </w:r>
    </w:p>
    <w:p w:rsidR="00FD5C22" w:rsidRDefault="00FD5C22" w:rsidP="00FD5C22">
      <w:pPr>
        <w:pStyle w:val="Sansinterligne"/>
        <w:rPr>
          <w:lang w:val="en-US"/>
        </w:rPr>
      </w:pPr>
      <w:r>
        <w:rPr>
          <w:lang w:val="en-US"/>
        </w:rPr>
        <w:t>Assigned to: Tomeu</w:t>
      </w:r>
    </w:p>
    <w:p w:rsidR="00DC31E1" w:rsidRDefault="00DC31E1" w:rsidP="00FD5C22">
      <w:pPr>
        <w:pStyle w:val="Sansinterligne"/>
        <w:rPr>
          <w:lang w:val="en-US"/>
        </w:rPr>
      </w:pPr>
      <w:r>
        <w:rPr>
          <w:lang w:val="en-US"/>
        </w:rPr>
        <w:t>Achieavable by end of January.</w:t>
      </w:r>
    </w:p>
    <w:p w:rsidR="00FD5C22" w:rsidRDefault="00FD5C22" w:rsidP="00FD5C22">
      <w:pPr>
        <w:pStyle w:val="Sansinterligne"/>
        <w:rPr>
          <w:lang w:val="en-US"/>
        </w:rPr>
      </w:pPr>
      <w:r w:rsidRPr="002C13BC">
        <w:rPr>
          <w:lang w:val="en-US"/>
        </w:rPr>
        <w:t xml:space="preserve"> It will apply the QC tests on the NetCDF files.</w:t>
      </w:r>
    </w:p>
    <w:p w:rsidR="00FD5C22" w:rsidRDefault="00FD5C22" w:rsidP="00FD5C22">
      <w:pPr>
        <w:pStyle w:val="Sansinterligne"/>
        <w:rPr>
          <w:lang w:val="en-US"/>
        </w:rPr>
      </w:pPr>
    </w:p>
    <w:p w:rsidR="00FD5C22" w:rsidRDefault="00FD5C22" w:rsidP="00FD5C22">
      <w:pPr>
        <w:pStyle w:val="Sansinterligne"/>
        <w:rPr>
          <w:lang w:val="en-US"/>
        </w:rPr>
      </w:pPr>
    </w:p>
    <w:p w:rsidR="00FD5C22" w:rsidRDefault="00FD5C22" w:rsidP="00142988">
      <w:pPr>
        <w:pStyle w:val="Titre2"/>
        <w:rPr>
          <w:lang w:val="en-US"/>
        </w:rPr>
      </w:pPr>
      <w:r>
        <w:rPr>
          <w:lang w:val="en-US"/>
        </w:rPr>
        <w:t>Task 4: manage the CTD thermal lag errors</w:t>
      </w:r>
    </w:p>
    <w:p w:rsidR="00FD5C22" w:rsidRDefault="00FD5C22" w:rsidP="00FD5C22">
      <w:pPr>
        <w:pStyle w:val="Sansinterligne"/>
        <w:rPr>
          <w:lang w:val="en-US"/>
        </w:rPr>
      </w:pPr>
      <w:r>
        <w:rPr>
          <w:lang w:val="en-US"/>
        </w:rPr>
        <w:t>The problem exists on pumped and unpumped CTDs. The magnitude of the problem is higher on unpumped CTDs</w:t>
      </w:r>
    </w:p>
    <w:p w:rsidR="00DC31E1" w:rsidRDefault="00DC31E1" w:rsidP="00FD5C22">
      <w:pPr>
        <w:pStyle w:val="Sansinterligne"/>
        <w:rPr>
          <w:lang w:val="en-US"/>
        </w:rPr>
      </w:pPr>
    </w:p>
    <w:p w:rsidR="00DC31E1" w:rsidRDefault="00FD5C22" w:rsidP="00142988">
      <w:pPr>
        <w:pStyle w:val="Sous-titre"/>
        <w:ind w:left="708"/>
        <w:rPr>
          <w:lang w:val="en-US"/>
        </w:rPr>
      </w:pPr>
      <w:r w:rsidRPr="00DC31E1">
        <w:rPr>
          <w:lang w:val="en-US"/>
        </w:rPr>
        <w:t>Task 4.1 : develop a RTQC test that flag as probably bad these data</w:t>
      </w:r>
    </w:p>
    <w:p w:rsidR="00DC31E1" w:rsidRDefault="00DC31E1" w:rsidP="00142988">
      <w:pPr>
        <w:pStyle w:val="Sansinterligne"/>
        <w:ind w:left="708"/>
        <w:rPr>
          <w:lang w:val="en-US"/>
        </w:rPr>
      </w:pPr>
      <w:r>
        <w:rPr>
          <w:lang w:val="en-US"/>
        </w:rPr>
        <w:t>Assigned to Tomeu.</w:t>
      </w:r>
    </w:p>
    <w:p w:rsidR="00FD5C22" w:rsidRDefault="00DC31E1" w:rsidP="00142988">
      <w:pPr>
        <w:pStyle w:val="Sansinterligne"/>
        <w:ind w:left="708"/>
        <w:rPr>
          <w:lang w:val="en-US"/>
        </w:rPr>
      </w:pPr>
      <w:r>
        <w:rPr>
          <w:lang w:val="en-US"/>
        </w:rPr>
        <w:t>W</w:t>
      </w:r>
      <w:r w:rsidR="00FD5C22" w:rsidRPr="00DC31E1">
        <w:rPr>
          <w:lang w:val="en-US"/>
        </w:rPr>
        <w:t xml:space="preserve">hat is the accuracy expected from real-time data? </w:t>
      </w:r>
      <w:r>
        <w:rPr>
          <w:lang w:val="en-US"/>
        </w:rPr>
        <w:t>We should flag</w:t>
      </w:r>
      <w:r w:rsidR="00FD5C22" w:rsidRPr="00DC31E1">
        <w:rPr>
          <w:lang w:val="en-US"/>
        </w:rPr>
        <w:t xml:space="preserve"> as probably bad the data in strong thermal gradients and glider inflexion phase</w:t>
      </w:r>
      <w:r>
        <w:rPr>
          <w:lang w:val="en-US"/>
        </w:rPr>
        <w:t>.</w:t>
      </w:r>
      <w:r w:rsidR="00FD5C22" w:rsidRPr="00DC31E1">
        <w:rPr>
          <w:lang w:val="en-US"/>
        </w:rPr>
        <w:br/>
        <w:t xml:space="preserve">Not achievable this week but start writing a chapter on that topic. </w:t>
      </w:r>
    </w:p>
    <w:p w:rsidR="00DC31E1" w:rsidRPr="00DC31E1" w:rsidRDefault="00DC31E1" w:rsidP="00142988">
      <w:pPr>
        <w:pStyle w:val="Sansinterligne"/>
        <w:ind w:left="708"/>
        <w:rPr>
          <w:lang w:val="en-US"/>
        </w:rPr>
      </w:pPr>
    </w:p>
    <w:p w:rsidR="00DC31E1" w:rsidRDefault="00FD5C22" w:rsidP="00142988">
      <w:pPr>
        <w:pStyle w:val="Sous-titre"/>
        <w:ind w:left="708"/>
        <w:rPr>
          <w:lang w:val="en-US"/>
        </w:rPr>
      </w:pPr>
      <w:r w:rsidRPr="00DC31E1">
        <w:rPr>
          <w:lang w:val="en-US"/>
        </w:rPr>
        <w:t>Task 4.2 : develope a correction of data affected, delayed mode activity.</w:t>
      </w:r>
    </w:p>
    <w:p w:rsidR="00FD5C22" w:rsidRPr="00DC31E1" w:rsidRDefault="00FD5C22" w:rsidP="00142988">
      <w:pPr>
        <w:pStyle w:val="Sansinterligne"/>
        <w:ind w:left="708"/>
        <w:rPr>
          <w:lang w:val="en-US"/>
        </w:rPr>
      </w:pPr>
      <w:r w:rsidRPr="00DC31E1">
        <w:rPr>
          <w:lang w:val="en-US"/>
        </w:rPr>
        <w:t>This task should be driven by science -&gt; create a task to contact the groom QC group</w:t>
      </w:r>
    </w:p>
    <w:p w:rsidR="00FD5C22" w:rsidRDefault="00FD5C22" w:rsidP="00142988">
      <w:pPr>
        <w:pStyle w:val="Sansinterligne"/>
        <w:ind w:left="708"/>
        <w:rPr>
          <w:lang w:val="en-US"/>
        </w:rPr>
      </w:pPr>
      <w:r w:rsidRPr="00DC31E1">
        <w:rPr>
          <w:lang w:val="en-US"/>
        </w:rPr>
        <w:t>non-pumped CTD errors or other sampling issues</w:t>
      </w:r>
    </w:p>
    <w:p w:rsidR="00DC31E1" w:rsidRDefault="00DC31E1" w:rsidP="00142988">
      <w:pPr>
        <w:pStyle w:val="Sansinterligne"/>
        <w:ind w:left="708"/>
        <w:rPr>
          <w:lang w:val="en-US"/>
        </w:rPr>
      </w:pPr>
    </w:p>
    <w:p w:rsidR="00FD5C22" w:rsidRDefault="00DC31E1" w:rsidP="00142988">
      <w:pPr>
        <w:pStyle w:val="Sansinterligne"/>
        <w:ind w:left="708"/>
        <w:rPr>
          <w:lang w:val="en-US"/>
        </w:rPr>
      </w:pPr>
      <w:r>
        <w:rPr>
          <w:lang w:val="en-US"/>
        </w:rPr>
        <w:t>The following warning has been added in the User’s manual</w:t>
      </w:r>
    </w:p>
    <w:p w:rsidR="00FD5C22" w:rsidRPr="00DC31E1" w:rsidRDefault="00FD5C22" w:rsidP="00142988">
      <w:pPr>
        <w:pStyle w:val="Sansinterligne"/>
        <w:ind w:left="708"/>
        <w:rPr>
          <w:i/>
          <w:lang w:val="en-US"/>
        </w:rPr>
      </w:pPr>
      <w:r w:rsidRPr="00DC31E1">
        <w:rPr>
          <w:i/>
          <w:lang w:val="en-US"/>
        </w:rPr>
        <w:t>Warning on CTD thermal lag errors</w:t>
      </w:r>
    </w:p>
    <w:p w:rsidR="00FD5C22" w:rsidRPr="00DC31E1" w:rsidRDefault="00FD5C22" w:rsidP="00142988">
      <w:pPr>
        <w:pStyle w:val="Sansinterligne"/>
        <w:ind w:left="708"/>
        <w:rPr>
          <w:i/>
          <w:lang w:val="en-US"/>
        </w:rPr>
      </w:pPr>
      <w:r w:rsidRPr="00DC31E1">
        <w:rPr>
          <w:i/>
          <w:lang w:val="en-US"/>
        </w:rPr>
        <w:t>The glider CTD data may be affected by a thermal lag error problem. In area with strong thermal gradient such as in the thermocline, the salinity m</w:t>
      </w:r>
      <w:r w:rsidRPr="00142988">
        <w:rPr>
          <w:i/>
          <w:lang w:val="en-US"/>
        </w:rPr>
        <w:t>ay be over or underestimated.</w:t>
      </w:r>
    </w:p>
    <w:p w:rsidR="00FD5C22" w:rsidRPr="00DC31E1" w:rsidRDefault="00FD5C22" w:rsidP="00142988">
      <w:pPr>
        <w:pStyle w:val="Sansinterligne"/>
        <w:ind w:left="708"/>
        <w:rPr>
          <w:i/>
          <w:lang w:val="en-US"/>
        </w:rPr>
      </w:pPr>
      <w:r w:rsidRPr="00DC31E1">
        <w:rPr>
          <w:i/>
          <w:lang w:val="en-US"/>
        </w:rPr>
        <w:t>This problem is not detected by the existing real-time quality controls.</w:t>
      </w:r>
    </w:p>
    <w:p w:rsidR="00FD5C22" w:rsidRPr="00DC31E1" w:rsidRDefault="00FD5C22" w:rsidP="00142988">
      <w:pPr>
        <w:pStyle w:val="Sansinterligne"/>
        <w:ind w:left="708"/>
        <w:rPr>
          <w:i/>
          <w:lang w:val="en-US"/>
        </w:rPr>
      </w:pPr>
      <w:r w:rsidRPr="00DC31E1">
        <w:rPr>
          <w:i/>
          <w:lang w:val="en-US"/>
        </w:rPr>
        <w:t>A new real-time QC test is under study to flag as probably bad (but correctable) the salinity data affected by this problem.</w:t>
      </w:r>
    </w:p>
    <w:p w:rsidR="00FD5C22" w:rsidRPr="00DC31E1" w:rsidRDefault="00FD5C22" w:rsidP="00142988">
      <w:pPr>
        <w:pStyle w:val="Sansinterligne"/>
        <w:ind w:left="708"/>
        <w:rPr>
          <w:i/>
          <w:lang w:val="en-US"/>
        </w:rPr>
      </w:pPr>
      <w:r w:rsidRPr="00DC31E1">
        <w:rPr>
          <w:i/>
          <w:lang w:val="en-US"/>
        </w:rPr>
        <w:t>In parallel, a method to correct this problem is under study.</w:t>
      </w:r>
    </w:p>
    <w:p w:rsidR="00FD5C22" w:rsidRDefault="00FD5C22" w:rsidP="00FD5C22">
      <w:pPr>
        <w:pStyle w:val="Sansinterligne"/>
        <w:rPr>
          <w:lang w:val="en-US"/>
        </w:rPr>
      </w:pPr>
    </w:p>
    <w:p w:rsidR="004605D0" w:rsidRDefault="004605D0" w:rsidP="004605D0">
      <w:pPr>
        <w:pStyle w:val="Titre2"/>
        <w:rPr>
          <w:lang w:val="en-US"/>
        </w:rPr>
      </w:pPr>
      <w:r>
        <w:rPr>
          <w:lang w:val="en-US"/>
        </w:rPr>
        <w:t>Task 5: cancelled</w:t>
      </w:r>
    </w:p>
    <w:p w:rsidR="00FD5C22" w:rsidRDefault="00FD5C22" w:rsidP="00FD5C22">
      <w:pPr>
        <w:pStyle w:val="Sansinterligne"/>
        <w:rPr>
          <w:lang w:val="en-US"/>
        </w:rPr>
      </w:pPr>
    </w:p>
    <w:p w:rsidR="00DC31E1" w:rsidRDefault="00FD5C22" w:rsidP="00142988">
      <w:pPr>
        <w:pStyle w:val="Titre2"/>
        <w:rPr>
          <w:lang w:val="en-US"/>
        </w:rPr>
      </w:pPr>
      <w:r w:rsidRPr="00DC31E1">
        <w:rPr>
          <w:lang w:val="en-US"/>
        </w:rPr>
        <w:t>Task 6: convert oxygen observations (MOLAR_DOXY) to micromole/kg (</w:t>
      </w:r>
      <w:r w:rsidR="00DC31E1">
        <w:rPr>
          <w:lang w:val="en-US"/>
        </w:rPr>
        <w:t xml:space="preserve">DOXY) as done on Argo floats </w:t>
      </w:r>
    </w:p>
    <w:p w:rsidR="00FD5C22" w:rsidRDefault="00DC31E1" w:rsidP="00DC31E1">
      <w:pPr>
        <w:pStyle w:val="Sansinterligne"/>
        <w:rPr>
          <w:lang w:val="en-US"/>
        </w:rPr>
      </w:pPr>
      <w:r>
        <w:rPr>
          <w:lang w:val="en-US"/>
        </w:rPr>
        <w:t>Assigned to</w:t>
      </w:r>
      <w:r w:rsidR="00FD5C22" w:rsidRPr="00DC31E1">
        <w:rPr>
          <w:lang w:val="en-US"/>
        </w:rPr>
        <w:t xml:space="preserve"> Justin, 2013 Q1</w:t>
      </w:r>
    </w:p>
    <w:p w:rsidR="00FD5C22" w:rsidRDefault="00DC31E1" w:rsidP="00FD5C22">
      <w:pPr>
        <w:pStyle w:val="Sansinterligne"/>
        <w:rPr>
          <w:lang w:val="en-US"/>
        </w:rPr>
      </w:pPr>
      <w:r>
        <w:rPr>
          <w:lang w:val="en-US"/>
        </w:rPr>
        <w:t>This is n</w:t>
      </w:r>
      <w:r w:rsidR="00FD5C22">
        <w:rPr>
          <w:lang w:val="en-US"/>
        </w:rPr>
        <w:t>ot a priority of the week</w:t>
      </w:r>
    </w:p>
    <w:p w:rsidR="00FD5C22" w:rsidRDefault="00FD5C22" w:rsidP="00FD5C22">
      <w:pPr>
        <w:pStyle w:val="Sansinterligne"/>
        <w:rPr>
          <w:lang w:val="en-US"/>
        </w:rPr>
      </w:pPr>
    </w:p>
    <w:p w:rsidR="00DC31E1" w:rsidRDefault="00DC31E1" w:rsidP="00FD5C22">
      <w:pPr>
        <w:pStyle w:val="Sansinterligne"/>
        <w:rPr>
          <w:lang w:val="en-US"/>
        </w:rPr>
      </w:pPr>
    </w:p>
    <w:p w:rsidR="00FD5C22" w:rsidRPr="00DC31E1" w:rsidRDefault="00FD5C22" w:rsidP="00142988">
      <w:pPr>
        <w:pStyle w:val="Titre2"/>
        <w:rPr>
          <w:lang w:val="en-US"/>
        </w:rPr>
      </w:pPr>
      <w:r w:rsidRPr="00DC31E1">
        <w:rPr>
          <w:lang w:val="en-US"/>
        </w:rPr>
        <w:lastRenderedPageBreak/>
        <w:t>Task 7: organize a collaborative development infrastructure</w:t>
      </w:r>
    </w:p>
    <w:p w:rsidR="00DC31E1" w:rsidRDefault="00DC31E1" w:rsidP="00FD5C22">
      <w:pPr>
        <w:pStyle w:val="Sansinterligne"/>
        <w:rPr>
          <w:lang w:val="en-US"/>
        </w:rPr>
      </w:pPr>
      <w:r>
        <w:rPr>
          <w:lang w:val="en-US"/>
        </w:rPr>
        <w:t>Assigned to Thierry</w:t>
      </w:r>
    </w:p>
    <w:p w:rsidR="00DC31E1" w:rsidRDefault="00DC31E1" w:rsidP="00FD5C22">
      <w:pPr>
        <w:pStyle w:val="Sansinterligne"/>
        <w:rPr>
          <w:lang w:val="en-US"/>
        </w:rPr>
      </w:pPr>
      <w:r>
        <w:rPr>
          <w:lang w:val="en-US"/>
        </w:rPr>
        <w:t>Status : done</w:t>
      </w:r>
    </w:p>
    <w:p w:rsidR="00FD5C22" w:rsidRPr="00DC31E1" w:rsidRDefault="00FD5C22" w:rsidP="00FD5C22">
      <w:pPr>
        <w:pStyle w:val="Sansinterligne"/>
        <w:rPr>
          <w:lang w:val="en-US"/>
        </w:rPr>
      </w:pPr>
      <w:r w:rsidRPr="00DC31E1">
        <w:rPr>
          <w:lang w:val="en-US"/>
        </w:rPr>
        <w:t>Investigate the use of a forge such as Ifremer “Fusion forge”, subversion to distribute the matlab softwares, mantis to manage actions</w:t>
      </w:r>
    </w:p>
    <w:p w:rsidR="00FD5C22" w:rsidRPr="00DC31E1" w:rsidRDefault="000368ED" w:rsidP="00FD5C22">
      <w:pPr>
        <w:pStyle w:val="Sansinterligne"/>
        <w:rPr>
          <w:lang w:val="en-US"/>
        </w:rPr>
      </w:pPr>
      <w:hyperlink r:id="rId6" w:history="1">
        <w:r w:rsidR="00FD5C22" w:rsidRPr="00DC31E1">
          <w:rPr>
            <w:rStyle w:val="Lienhypertexte"/>
            <w:lang w:val="en-US"/>
          </w:rPr>
          <w:t>https://forge.ifremer.fr</w:t>
        </w:r>
      </w:hyperlink>
    </w:p>
    <w:p w:rsidR="00FD5C22" w:rsidRDefault="00FD5C22" w:rsidP="00FD5C22">
      <w:pPr>
        <w:pStyle w:val="Sansinterligne"/>
        <w:rPr>
          <w:lang w:val="en-US"/>
        </w:rPr>
      </w:pPr>
    </w:p>
    <w:p w:rsidR="00DC31E1" w:rsidRDefault="00DC31E1" w:rsidP="00FD5C22">
      <w:pPr>
        <w:pStyle w:val="Sansinterligne"/>
        <w:rPr>
          <w:lang w:val="en-US"/>
        </w:rPr>
      </w:pPr>
    </w:p>
    <w:p w:rsidR="00FD5C22" w:rsidRPr="00DC31E1" w:rsidRDefault="00FD5C22" w:rsidP="00142988">
      <w:pPr>
        <w:pStyle w:val="Titre2"/>
        <w:rPr>
          <w:lang w:val="en-US"/>
        </w:rPr>
      </w:pPr>
      <w:r w:rsidRPr="00DC31E1">
        <w:rPr>
          <w:lang w:val="en-US"/>
        </w:rPr>
        <w:t>Task 8: calculate sea water current from the glider trajectory</w:t>
      </w:r>
    </w:p>
    <w:p w:rsidR="00FD5C22" w:rsidRPr="00DC31E1" w:rsidRDefault="00FD5C22" w:rsidP="00FD5C22">
      <w:pPr>
        <w:pStyle w:val="Sansinterligne"/>
        <w:rPr>
          <w:lang w:val="en-US"/>
        </w:rPr>
      </w:pPr>
      <w:r w:rsidRPr="00DC31E1">
        <w:rPr>
          <w:lang w:val="en-US"/>
        </w:rPr>
        <w:t>Not a priority of the week</w:t>
      </w:r>
    </w:p>
    <w:p w:rsidR="00FD5C22" w:rsidRPr="00DC31E1" w:rsidRDefault="00FD5C22" w:rsidP="00FD5C22">
      <w:pPr>
        <w:pStyle w:val="Sansinterligne"/>
        <w:rPr>
          <w:lang w:val="en-US"/>
        </w:rPr>
      </w:pPr>
      <w:r w:rsidRPr="00DC31E1">
        <w:rPr>
          <w:lang w:val="en-US"/>
        </w:rPr>
        <w:t>The real-time data has to be managed by our group</w:t>
      </w:r>
    </w:p>
    <w:p w:rsidR="00FD5C22" w:rsidRPr="00DC31E1" w:rsidRDefault="00FD5C22" w:rsidP="00FD5C22">
      <w:pPr>
        <w:pStyle w:val="Sansinterligne"/>
        <w:rPr>
          <w:lang w:val="en-US"/>
        </w:rPr>
      </w:pPr>
      <w:r w:rsidRPr="00DC31E1">
        <w:rPr>
          <w:lang w:val="en-US"/>
        </w:rPr>
        <w:t>The delayed-mode activity on trajectory will be driven by science</w:t>
      </w:r>
    </w:p>
    <w:p w:rsidR="00FD5C22" w:rsidRDefault="00FD5C22" w:rsidP="00FD5C22">
      <w:pPr>
        <w:pStyle w:val="Sansinterligne"/>
        <w:rPr>
          <w:lang w:val="en-US"/>
        </w:rPr>
      </w:pPr>
      <w:r w:rsidRPr="00DC31E1">
        <w:rPr>
          <w:lang w:val="en-US"/>
        </w:rPr>
        <w:t>Mark take</w:t>
      </w:r>
      <w:r w:rsidR="00DC31E1">
        <w:rPr>
          <w:lang w:val="en-US"/>
        </w:rPr>
        <w:t>s</w:t>
      </w:r>
      <w:r w:rsidRPr="00DC31E1">
        <w:rPr>
          <w:lang w:val="en-US"/>
        </w:rPr>
        <w:t xml:space="preserve"> the task for SeaGlider</w:t>
      </w:r>
      <w:r w:rsidR="00DC31E1">
        <w:rPr>
          <w:lang w:val="en-US"/>
        </w:rPr>
        <w:t xml:space="preserve"> real-time currents</w:t>
      </w:r>
      <w:r w:rsidRPr="00DC31E1">
        <w:rPr>
          <w:lang w:val="en-US"/>
        </w:rPr>
        <w:t xml:space="preserve"> (</w:t>
      </w:r>
      <w:r w:rsidR="00DC31E1">
        <w:rPr>
          <w:lang w:val="en-US"/>
        </w:rPr>
        <w:t>S</w:t>
      </w:r>
      <w:r w:rsidRPr="00DC31E1">
        <w:rPr>
          <w:lang w:val="en-US"/>
        </w:rPr>
        <w:t>locum do not provide these data)</w:t>
      </w:r>
    </w:p>
    <w:p w:rsidR="00FD5C22" w:rsidRDefault="00FD5C22" w:rsidP="00FD5C22">
      <w:pPr>
        <w:pStyle w:val="Sansinterligne"/>
        <w:rPr>
          <w:lang w:val="en-US"/>
        </w:rPr>
      </w:pPr>
    </w:p>
    <w:p w:rsidR="00FD5C22" w:rsidRPr="00DC31E1" w:rsidRDefault="00FD5C22" w:rsidP="00142988">
      <w:pPr>
        <w:pStyle w:val="Titre2"/>
        <w:rPr>
          <w:lang w:val="en-US"/>
        </w:rPr>
      </w:pPr>
      <w:r w:rsidRPr="00DC31E1">
        <w:rPr>
          <w:lang w:val="en-US"/>
        </w:rPr>
        <w:t>Task 9: specify a policy for data distribution on GTS</w:t>
      </w:r>
    </w:p>
    <w:p w:rsidR="00FD5C22" w:rsidRPr="00DC31E1" w:rsidRDefault="00FD5C22" w:rsidP="00FD5C22">
      <w:pPr>
        <w:pStyle w:val="Sansinterligne"/>
        <w:rPr>
          <w:lang w:val="en-US"/>
        </w:rPr>
      </w:pPr>
      <w:r w:rsidRPr="00DC31E1">
        <w:rPr>
          <w:lang w:val="en-US"/>
        </w:rPr>
        <w:t>Achieved</w:t>
      </w:r>
    </w:p>
    <w:p w:rsidR="00DC31E1" w:rsidRDefault="00DC31E1" w:rsidP="00FD5C22">
      <w:pPr>
        <w:pStyle w:val="Sansinterligne"/>
        <w:rPr>
          <w:lang w:val="en-US"/>
        </w:rPr>
      </w:pPr>
      <w:r>
        <w:rPr>
          <w:lang w:val="en-US"/>
        </w:rPr>
        <w:t>The following chapter was added in the user’s manual:</w:t>
      </w:r>
    </w:p>
    <w:p w:rsidR="00FD5C22" w:rsidRPr="00DC31E1" w:rsidRDefault="00FD5C22" w:rsidP="00FD5C22">
      <w:pPr>
        <w:pStyle w:val="Sansinterligne"/>
        <w:rPr>
          <w:i/>
          <w:lang w:val="en-US"/>
        </w:rPr>
      </w:pPr>
      <w:r w:rsidRPr="00DC31E1">
        <w:rPr>
          <w:i/>
          <w:lang w:val="en-US"/>
        </w:rPr>
        <w:t>The EGO glider data received in real-time are quality-controlled. The real-time quality control procedures are described in the EGO glider quality control manual. They are automatically applied, without human intervention to minimize the delay between data observation and data distribution.</w:t>
      </w:r>
    </w:p>
    <w:p w:rsidR="00FD5C22" w:rsidRPr="00DC31E1" w:rsidRDefault="00FD5C22" w:rsidP="00FD5C22">
      <w:pPr>
        <w:pStyle w:val="Sansinterligne"/>
        <w:rPr>
          <w:i/>
          <w:lang w:val="en-US"/>
        </w:rPr>
      </w:pPr>
    </w:p>
    <w:p w:rsidR="00FD5C22" w:rsidRPr="00DC31E1" w:rsidRDefault="00FD5C22" w:rsidP="00FD5C22">
      <w:pPr>
        <w:pStyle w:val="Sansinterligne"/>
        <w:rPr>
          <w:i/>
          <w:lang w:val="en-US"/>
        </w:rPr>
      </w:pPr>
      <w:r w:rsidRPr="00DC31E1">
        <w:rPr>
          <w:i/>
          <w:lang w:val="en-US"/>
        </w:rPr>
        <w:t>For each active glider, the data that passed the real-time QC tests are distributed on GTS (the WMO data transmission system). Data distributed on GTS should be less than 30 days old. The target for distribution is within 48 hours of the observation time.</w:t>
      </w:r>
    </w:p>
    <w:p w:rsidR="00FD5C22" w:rsidRPr="00DC31E1" w:rsidRDefault="00FD5C22" w:rsidP="00FD5C22">
      <w:pPr>
        <w:pStyle w:val="Sansinterligne"/>
        <w:rPr>
          <w:i/>
          <w:lang w:val="en-US"/>
        </w:rPr>
      </w:pPr>
    </w:p>
    <w:p w:rsidR="00FD5C22" w:rsidRPr="00DC31E1" w:rsidRDefault="00FD5C22" w:rsidP="00FD5C22">
      <w:pPr>
        <w:pStyle w:val="Sansinterligne"/>
        <w:rPr>
          <w:i/>
          <w:lang w:val="en-US"/>
        </w:rPr>
      </w:pPr>
      <w:r w:rsidRPr="00DC31E1">
        <w:rPr>
          <w:i/>
          <w:lang w:val="en-US"/>
        </w:rPr>
        <w:t>The vertical profiles extracted from the glider time-series are distributed as TESAC messages.</w:t>
      </w:r>
    </w:p>
    <w:p w:rsidR="00FD5C22" w:rsidRPr="00DC31E1" w:rsidRDefault="00FD5C22" w:rsidP="00FD5C22">
      <w:pPr>
        <w:pStyle w:val="Sansinterligne"/>
        <w:rPr>
          <w:i/>
          <w:lang w:val="en-US"/>
        </w:rPr>
      </w:pPr>
      <w:r w:rsidRPr="00DC31E1">
        <w:rPr>
          <w:i/>
          <w:lang w:val="en-US"/>
        </w:rPr>
        <w:t>Each vertical profile should have a vertical length greater or equal to 40 decibars.</w:t>
      </w:r>
    </w:p>
    <w:p w:rsidR="00FD5C22" w:rsidRPr="00DC31E1" w:rsidRDefault="00FD5C22" w:rsidP="00FD5C22">
      <w:pPr>
        <w:pStyle w:val="Sansinterligne"/>
        <w:rPr>
          <w:i/>
          <w:lang w:val="en-US"/>
        </w:rPr>
      </w:pPr>
    </w:p>
    <w:p w:rsidR="00FD5C22" w:rsidRPr="00DC31E1" w:rsidRDefault="00FD5C22" w:rsidP="00FD5C22">
      <w:pPr>
        <w:pStyle w:val="Sansinterligne"/>
        <w:rPr>
          <w:i/>
          <w:lang w:val="en-US"/>
        </w:rPr>
      </w:pPr>
      <w:r w:rsidRPr="00DC31E1">
        <w:rPr>
          <w:i/>
          <w:lang w:val="en-US"/>
        </w:rPr>
        <w:t>The glider time-series are distributed as BUOY format messages.</w:t>
      </w:r>
    </w:p>
    <w:p w:rsidR="00FD5C22" w:rsidRPr="00DC31E1" w:rsidRDefault="00FD5C22" w:rsidP="00FD5C22">
      <w:pPr>
        <w:pStyle w:val="Sansinterligne"/>
        <w:rPr>
          <w:i/>
          <w:lang w:val="en-US"/>
        </w:rPr>
      </w:pPr>
    </w:p>
    <w:p w:rsidR="00FD5C22" w:rsidRPr="00DC31E1" w:rsidRDefault="00FD5C22" w:rsidP="00FD5C22">
      <w:pPr>
        <w:pStyle w:val="Sansinterligne"/>
        <w:rPr>
          <w:i/>
          <w:lang w:val="en-US"/>
        </w:rPr>
      </w:pPr>
      <w:r w:rsidRPr="00DC31E1">
        <w:rPr>
          <w:i/>
          <w:lang w:val="en-US"/>
        </w:rPr>
        <w:t>In a near future, the glider time-series will be distributed in BUFR format. The glider BUFR template is under construction.</w:t>
      </w:r>
    </w:p>
    <w:p w:rsidR="00FD5C22" w:rsidRDefault="00FD5C22" w:rsidP="00FD5C22">
      <w:pPr>
        <w:pStyle w:val="Sansinterligne"/>
        <w:rPr>
          <w:lang w:val="en-US"/>
        </w:rPr>
      </w:pPr>
    </w:p>
    <w:p w:rsidR="00FD5C22" w:rsidRDefault="00FD5C22" w:rsidP="00FD5C22">
      <w:pPr>
        <w:pStyle w:val="Sansinterligne"/>
        <w:rPr>
          <w:lang w:val="en-US"/>
        </w:rPr>
      </w:pPr>
    </w:p>
    <w:p w:rsidR="00FD5C22" w:rsidRPr="00B72306" w:rsidRDefault="00FD5C22" w:rsidP="00142988">
      <w:pPr>
        <w:pStyle w:val="Titre2"/>
        <w:rPr>
          <w:lang w:val="en-US"/>
        </w:rPr>
      </w:pPr>
      <w:r w:rsidRPr="00B72306">
        <w:rPr>
          <w:lang w:val="en-US"/>
        </w:rPr>
        <w:t>Task 10: Manage the time sampling issues from different CPUs, sensors, clock drifts</w:t>
      </w:r>
    </w:p>
    <w:p w:rsidR="00FD5C22" w:rsidRPr="00B72306" w:rsidRDefault="00B72306" w:rsidP="00FD5C22">
      <w:pPr>
        <w:pStyle w:val="Sansinterligne"/>
        <w:rPr>
          <w:lang w:val="en-US"/>
        </w:rPr>
      </w:pPr>
      <w:r>
        <w:rPr>
          <w:lang w:val="en-US"/>
        </w:rPr>
        <w:t>We have to describe how to m</w:t>
      </w:r>
      <w:r w:rsidR="00FD5C22" w:rsidRPr="00B72306">
        <w:rPr>
          <w:lang w:val="en-US"/>
        </w:rPr>
        <w:t>anage duplicate time</w:t>
      </w:r>
      <w:r>
        <w:rPr>
          <w:lang w:val="en-US"/>
        </w:rPr>
        <w:t>s.</w:t>
      </w:r>
    </w:p>
    <w:p w:rsidR="00FD5C22" w:rsidRPr="00B72306" w:rsidRDefault="00FD5C22" w:rsidP="00FD5C22">
      <w:pPr>
        <w:pStyle w:val="Sansinterligne"/>
        <w:rPr>
          <w:lang w:val="en-US"/>
        </w:rPr>
      </w:pPr>
      <w:r w:rsidRPr="00B72306">
        <w:rPr>
          <w:lang w:val="en-US"/>
        </w:rPr>
        <w:t>Not achievable this week</w:t>
      </w:r>
      <w:r w:rsidR="00B72306">
        <w:rPr>
          <w:lang w:val="en-US"/>
        </w:rPr>
        <w:t>.</w:t>
      </w:r>
    </w:p>
    <w:p w:rsidR="00B72306" w:rsidRDefault="00FD5C22" w:rsidP="00FD5C22">
      <w:pPr>
        <w:pStyle w:val="Sansinterligne"/>
        <w:rPr>
          <w:lang w:val="en-US"/>
        </w:rPr>
      </w:pPr>
      <w:r w:rsidRPr="00B72306">
        <w:rPr>
          <w:lang w:val="en-US"/>
        </w:rPr>
        <w:t>Add a chapter in the user’s manual to present the problem.</w:t>
      </w:r>
    </w:p>
    <w:p w:rsidR="00B72306" w:rsidRDefault="00B72306" w:rsidP="00FD5C22">
      <w:pPr>
        <w:pStyle w:val="Sansinterligne"/>
        <w:rPr>
          <w:lang w:val="en-US"/>
        </w:rPr>
      </w:pPr>
      <w:r>
        <w:rPr>
          <w:lang w:val="en-US"/>
        </w:rPr>
        <w:t>Assigned to Daniele.</w:t>
      </w:r>
    </w:p>
    <w:p w:rsidR="00FD5C22" w:rsidRPr="00B72306" w:rsidRDefault="00FD5C22" w:rsidP="00FD5C22">
      <w:pPr>
        <w:pStyle w:val="Sansinterligne"/>
        <w:rPr>
          <w:lang w:val="en-US"/>
        </w:rPr>
      </w:pPr>
    </w:p>
    <w:p w:rsidR="00FD5C22" w:rsidRPr="00B72306" w:rsidRDefault="00FD5C22" w:rsidP="00FD5C22">
      <w:pPr>
        <w:pStyle w:val="Sansinterligne"/>
        <w:rPr>
          <w:lang w:val="en-US"/>
        </w:rPr>
      </w:pPr>
    </w:p>
    <w:p w:rsidR="00FD5C22" w:rsidRPr="00B72306" w:rsidRDefault="00FD5C22" w:rsidP="00142988">
      <w:pPr>
        <w:pStyle w:val="Titre2"/>
        <w:rPr>
          <w:lang w:val="en-US"/>
        </w:rPr>
      </w:pPr>
      <w:r w:rsidRPr="00B72306">
        <w:rPr>
          <w:lang w:val="en-US"/>
        </w:rPr>
        <w:t>Task 11: provide an EGO NetCDF file format checker</w:t>
      </w:r>
    </w:p>
    <w:p w:rsidR="00B72306" w:rsidRDefault="00FD5C22" w:rsidP="00FD5C22">
      <w:pPr>
        <w:pStyle w:val="Sansinterligne"/>
        <w:rPr>
          <w:lang w:val="en-US"/>
        </w:rPr>
      </w:pPr>
      <w:r w:rsidRPr="00B72306">
        <w:rPr>
          <w:lang w:val="en-US"/>
        </w:rPr>
        <w:t>Develop a JSON metadata validator</w:t>
      </w:r>
      <w:r w:rsidR="00B72306">
        <w:rPr>
          <w:lang w:val="en-US"/>
        </w:rPr>
        <w:t xml:space="preserve"> to check the file provided by the glider deployment teams.</w:t>
      </w:r>
    </w:p>
    <w:p w:rsidR="00FD5C22" w:rsidRPr="00B72306" w:rsidRDefault="00FD5C22" w:rsidP="00FD5C22">
      <w:pPr>
        <w:pStyle w:val="Sansinterligne"/>
        <w:rPr>
          <w:lang w:val="en-US"/>
        </w:rPr>
      </w:pPr>
      <w:r w:rsidRPr="00B72306">
        <w:rPr>
          <w:lang w:val="en-US"/>
        </w:rPr>
        <w:t>Not achieavable this week</w:t>
      </w:r>
    </w:p>
    <w:p w:rsidR="00FD5C22" w:rsidRDefault="00B72306" w:rsidP="00FD5C22">
      <w:pPr>
        <w:pStyle w:val="Sansinterligne"/>
        <w:rPr>
          <w:lang w:val="en-US"/>
        </w:rPr>
      </w:pPr>
      <w:r>
        <w:rPr>
          <w:lang w:val="en-US"/>
        </w:rPr>
        <w:t>Assigned to Tomeu</w:t>
      </w:r>
      <w:r w:rsidR="008C07FA">
        <w:rPr>
          <w:lang w:val="en-US"/>
        </w:rPr>
        <w:t>.</w:t>
      </w:r>
    </w:p>
    <w:p w:rsidR="00B72306" w:rsidRDefault="00B72306" w:rsidP="00FD5C22">
      <w:pPr>
        <w:pStyle w:val="Sansinterligne"/>
        <w:rPr>
          <w:lang w:val="en-US"/>
        </w:rPr>
      </w:pPr>
    </w:p>
    <w:p w:rsidR="00FD5C22" w:rsidRDefault="00FD5C22" w:rsidP="00FD5C22">
      <w:pPr>
        <w:pStyle w:val="Sansinterligne"/>
        <w:rPr>
          <w:lang w:val="en-US"/>
        </w:rPr>
      </w:pPr>
    </w:p>
    <w:p w:rsidR="00FD5C22" w:rsidRPr="008C07FA" w:rsidRDefault="00FD5C22" w:rsidP="00142988">
      <w:pPr>
        <w:pStyle w:val="Titre2"/>
        <w:rPr>
          <w:lang w:val="en-US"/>
        </w:rPr>
      </w:pPr>
      <w:r w:rsidRPr="008C07FA">
        <w:rPr>
          <w:lang w:val="en-US"/>
        </w:rPr>
        <w:t>Task 12: populate the phases and phases number</w:t>
      </w:r>
    </w:p>
    <w:p w:rsidR="00FD5C22" w:rsidRPr="008C07FA" w:rsidRDefault="00FD5C22" w:rsidP="00FD5C22">
      <w:pPr>
        <w:pStyle w:val="Sansinterligne"/>
        <w:rPr>
          <w:lang w:val="en-US"/>
        </w:rPr>
      </w:pPr>
      <w:r w:rsidRPr="008C07FA">
        <w:rPr>
          <w:lang w:val="en-US"/>
        </w:rPr>
        <w:t>For Seaglider : the information is from transmitted data (the reader fills the phases)</w:t>
      </w:r>
    </w:p>
    <w:p w:rsidR="00FD5C22" w:rsidRPr="008C07FA" w:rsidRDefault="00FD5C22" w:rsidP="00FD5C22">
      <w:pPr>
        <w:pStyle w:val="Sansinterligne"/>
        <w:rPr>
          <w:lang w:val="en-US"/>
        </w:rPr>
      </w:pPr>
      <w:r w:rsidRPr="008C07FA">
        <w:rPr>
          <w:lang w:val="en-US"/>
        </w:rPr>
        <w:t>For Slocum : a post-processing on NetCDF file calculate the phases from the pressure time-series.</w:t>
      </w:r>
    </w:p>
    <w:p w:rsidR="00FD5C22" w:rsidRDefault="008C07FA" w:rsidP="00FD5C22">
      <w:pPr>
        <w:pStyle w:val="Sansinterligne"/>
        <w:rPr>
          <w:lang w:val="en-US"/>
        </w:rPr>
      </w:pPr>
      <w:r>
        <w:rPr>
          <w:lang w:val="en-US"/>
        </w:rPr>
        <w:t>Assigned to</w:t>
      </w:r>
      <w:r w:rsidR="00FD5C22" w:rsidRPr="008C07FA">
        <w:rPr>
          <w:lang w:val="en-US"/>
        </w:rPr>
        <w:t xml:space="preserve"> Jean-Philippe</w:t>
      </w:r>
    </w:p>
    <w:p w:rsidR="00FD5C22" w:rsidRDefault="00FD5C22" w:rsidP="00FD5C22">
      <w:pPr>
        <w:pStyle w:val="Sansinterligne"/>
        <w:rPr>
          <w:lang w:val="en-US"/>
        </w:rPr>
      </w:pPr>
    </w:p>
    <w:p w:rsidR="008C07FA" w:rsidRDefault="00FD5C22" w:rsidP="00142988">
      <w:pPr>
        <w:pStyle w:val="Titre2"/>
        <w:rPr>
          <w:lang w:val="en-US"/>
        </w:rPr>
      </w:pPr>
      <w:r>
        <w:rPr>
          <w:lang w:val="en-US"/>
        </w:rPr>
        <w:t>Task 13: propose a minimal list of parameters to be transmitted</w:t>
      </w:r>
    </w:p>
    <w:p w:rsidR="00FD5C22" w:rsidRDefault="0095082B" w:rsidP="008C07FA">
      <w:pPr>
        <w:pStyle w:val="Sansinterligne"/>
        <w:rPr>
          <w:lang w:val="en-US"/>
        </w:rPr>
      </w:pPr>
      <w:r>
        <w:rPr>
          <w:lang w:val="en-US"/>
        </w:rPr>
        <w:t>I</w:t>
      </w:r>
      <w:r w:rsidR="00FD5C22">
        <w:rPr>
          <w:lang w:val="en-US"/>
        </w:rPr>
        <w:t>n particular</w:t>
      </w:r>
      <w:r>
        <w:rPr>
          <w:lang w:val="en-US"/>
        </w:rPr>
        <w:t>, when a</w:t>
      </w:r>
      <w:r w:rsidR="00FD5C22">
        <w:rPr>
          <w:lang w:val="en-US"/>
        </w:rPr>
        <w:t xml:space="preserve"> CTD</w:t>
      </w:r>
      <w:r>
        <w:rPr>
          <w:lang w:val="en-US"/>
        </w:rPr>
        <w:t xml:space="preserve"> is fitted on the glider, a minimum sampling scheme should be proposed.</w:t>
      </w:r>
    </w:p>
    <w:p w:rsidR="0095082B" w:rsidRDefault="0095082B" w:rsidP="008C07FA">
      <w:pPr>
        <w:pStyle w:val="Sansinterligne"/>
        <w:rPr>
          <w:lang w:val="en-US"/>
        </w:rPr>
      </w:pPr>
      <w:r>
        <w:rPr>
          <w:lang w:val="en-US"/>
        </w:rPr>
        <w:t>The CTD pressure sensor provides generally better pressure observation than the glider’s pressure sensor. These better observations allow a better monitoring of the glider trajectories.</w:t>
      </w:r>
    </w:p>
    <w:p w:rsidR="00FD5C22" w:rsidRDefault="008F7F2C" w:rsidP="008C07FA">
      <w:pPr>
        <w:pStyle w:val="Sansinterligne"/>
        <w:rPr>
          <w:lang w:val="en-US"/>
        </w:rPr>
      </w:pPr>
      <w:r>
        <w:rPr>
          <w:lang w:val="en-US"/>
        </w:rPr>
        <w:t>Assigned to Daniele.</w:t>
      </w:r>
    </w:p>
    <w:p w:rsidR="00FD5C22" w:rsidRDefault="00FD5C22" w:rsidP="00FD5C22">
      <w:pPr>
        <w:rPr>
          <w:lang w:val="en-US"/>
        </w:rPr>
      </w:pPr>
    </w:p>
    <w:p w:rsidR="00E50D83" w:rsidRDefault="00E50D83" w:rsidP="00E50D83">
      <w:pPr>
        <w:rPr>
          <w:lang w:val="en-US"/>
        </w:rPr>
      </w:pPr>
    </w:p>
    <w:p w:rsidR="00E50D83" w:rsidRPr="00E50D83" w:rsidRDefault="00E50D83" w:rsidP="00E50D83">
      <w:pPr>
        <w:rPr>
          <w:lang w:val="en-US"/>
        </w:rPr>
      </w:pPr>
    </w:p>
    <w:sectPr w:rsidR="00E50D83" w:rsidRPr="00E50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F5F"/>
    <w:multiLevelType w:val="hybridMultilevel"/>
    <w:tmpl w:val="AD4CE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82FEF"/>
    <w:multiLevelType w:val="hybridMultilevel"/>
    <w:tmpl w:val="3EBAD90C"/>
    <w:lvl w:ilvl="0" w:tplc="3E0C9F0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F4590C"/>
    <w:multiLevelType w:val="hybridMultilevel"/>
    <w:tmpl w:val="C568D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49527E"/>
    <w:multiLevelType w:val="hybridMultilevel"/>
    <w:tmpl w:val="DE586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41662F"/>
    <w:multiLevelType w:val="hybridMultilevel"/>
    <w:tmpl w:val="AB823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3924ED"/>
    <w:multiLevelType w:val="hybridMultilevel"/>
    <w:tmpl w:val="B18CC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94"/>
    <w:rsid w:val="00001CB3"/>
    <w:rsid w:val="000243BB"/>
    <w:rsid w:val="00031D59"/>
    <w:rsid w:val="000368ED"/>
    <w:rsid w:val="00046BEF"/>
    <w:rsid w:val="00050E03"/>
    <w:rsid w:val="0006185C"/>
    <w:rsid w:val="000665EA"/>
    <w:rsid w:val="000752E1"/>
    <w:rsid w:val="0009221F"/>
    <w:rsid w:val="00095F66"/>
    <w:rsid w:val="000979AF"/>
    <w:rsid w:val="000A2B7F"/>
    <w:rsid w:val="000C08E3"/>
    <w:rsid w:val="000C4DA4"/>
    <w:rsid w:val="000E2EAC"/>
    <w:rsid w:val="0010393D"/>
    <w:rsid w:val="001061EF"/>
    <w:rsid w:val="00111AC8"/>
    <w:rsid w:val="00111B7C"/>
    <w:rsid w:val="00113563"/>
    <w:rsid w:val="00127C18"/>
    <w:rsid w:val="001319E1"/>
    <w:rsid w:val="00132A32"/>
    <w:rsid w:val="00132EC0"/>
    <w:rsid w:val="00142988"/>
    <w:rsid w:val="00156E6B"/>
    <w:rsid w:val="00175AEF"/>
    <w:rsid w:val="00180A1D"/>
    <w:rsid w:val="00186766"/>
    <w:rsid w:val="0019657E"/>
    <w:rsid w:val="001C3459"/>
    <w:rsid w:val="001C3649"/>
    <w:rsid w:val="001E4FAC"/>
    <w:rsid w:val="001E5427"/>
    <w:rsid w:val="001F2AA2"/>
    <w:rsid w:val="00201269"/>
    <w:rsid w:val="00211F56"/>
    <w:rsid w:val="00214F37"/>
    <w:rsid w:val="00223164"/>
    <w:rsid w:val="002307A3"/>
    <w:rsid w:val="00236AFE"/>
    <w:rsid w:val="0025376A"/>
    <w:rsid w:val="00257F71"/>
    <w:rsid w:val="00277788"/>
    <w:rsid w:val="00293707"/>
    <w:rsid w:val="002A5634"/>
    <w:rsid w:val="002B24BB"/>
    <w:rsid w:val="002B2C6D"/>
    <w:rsid w:val="002C13BC"/>
    <w:rsid w:val="002D7159"/>
    <w:rsid w:val="002E5FD2"/>
    <w:rsid w:val="002E75C4"/>
    <w:rsid w:val="003073D2"/>
    <w:rsid w:val="00311CE9"/>
    <w:rsid w:val="0032760C"/>
    <w:rsid w:val="00350460"/>
    <w:rsid w:val="00351C01"/>
    <w:rsid w:val="003556C6"/>
    <w:rsid w:val="00355DD5"/>
    <w:rsid w:val="0036563F"/>
    <w:rsid w:val="00373221"/>
    <w:rsid w:val="003758FB"/>
    <w:rsid w:val="0037640B"/>
    <w:rsid w:val="00381837"/>
    <w:rsid w:val="00384284"/>
    <w:rsid w:val="003A4F80"/>
    <w:rsid w:val="003B10AF"/>
    <w:rsid w:val="003B40AA"/>
    <w:rsid w:val="003B4804"/>
    <w:rsid w:val="003C27B3"/>
    <w:rsid w:val="003D11D4"/>
    <w:rsid w:val="003E53A5"/>
    <w:rsid w:val="004060A0"/>
    <w:rsid w:val="0041673A"/>
    <w:rsid w:val="00421B2E"/>
    <w:rsid w:val="0043401A"/>
    <w:rsid w:val="00436ECF"/>
    <w:rsid w:val="00441F13"/>
    <w:rsid w:val="004605D0"/>
    <w:rsid w:val="0047469C"/>
    <w:rsid w:val="004972B7"/>
    <w:rsid w:val="004A267F"/>
    <w:rsid w:val="004A3051"/>
    <w:rsid w:val="004B05B2"/>
    <w:rsid w:val="004B2F3B"/>
    <w:rsid w:val="004C1203"/>
    <w:rsid w:val="004C28DE"/>
    <w:rsid w:val="004C5BE0"/>
    <w:rsid w:val="004D1624"/>
    <w:rsid w:val="004D3079"/>
    <w:rsid w:val="004E3212"/>
    <w:rsid w:val="004F54A3"/>
    <w:rsid w:val="004F6F3B"/>
    <w:rsid w:val="0050658F"/>
    <w:rsid w:val="00507249"/>
    <w:rsid w:val="005129F0"/>
    <w:rsid w:val="00512D53"/>
    <w:rsid w:val="0051362F"/>
    <w:rsid w:val="00513DC0"/>
    <w:rsid w:val="005164A2"/>
    <w:rsid w:val="00536B0C"/>
    <w:rsid w:val="0055156C"/>
    <w:rsid w:val="00554394"/>
    <w:rsid w:val="0056365C"/>
    <w:rsid w:val="005874B6"/>
    <w:rsid w:val="005D4CC4"/>
    <w:rsid w:val="006035DF"/>
    <w:rsid w:val="00605F23"/>
    <w:rsid w:val="0061056B"/>
    <w:rsid w:val="00622B2F"/>
    <w:rsid w:val="00631BFC"/>
    <w:rsid w:val="006424B0"/>
    <w:rsid w:val="00643E16"/>
    <w:rsid w:val="00670F58"/>
    <w:rsid w:val="006A618B"/>
    <w:rsid w:val="006B50A1"/>
    <w:rsid w:val="006C3F50"/>
    <w:rsid w:val="006C7BEE"/>
    <w:rsid w:val="006E733D"/>
    <w:rsid w:val="00700F45"/>
    <w:rsid w:val="007110E6"/>
    <w:rsid w:val="007140BE"/>
    <w:rsid w:val="00737F18"/>
    <w:rsid w:val="007425F0"/>
    <w:rsid w:val="00743881"/>
    <w:rsid w:val="00747EEE"/>
    <w:rsid w:val="00756D5C"/>
    <w:rsid w:val="0076306B"/>
    <w:rsid w:val="007B153D"/>
    <w:rsid w:val="007C363B"/>
    <w:rsid w:val="007D1C60"/>
    <w:rsid w:val="007F6AD0"/>
    <w:rsid w:val="00802C54"/>
    <w:rsid w:val="008254DD"/>
    <w:rsid w:val="00842BD9"/>
    <w:rsid w:val="00846913"/>
    <w:rsid w:val="00846AF8"/>
    <w:rsid w:val="00876D46"/>
    <w:rsid w:val="00880DAC"/>
    <w:rsid w:val="00894D7B"/>
    <w:rsid w:val="008A3D9A"/>
    <w:rsid w:val="008B6E0C"/>
    <w:rsid w:val="008C07FA"/>
    <w:rsid w:val="008C399E"/>
    <w:rsid w:val="008C409B"/>
    <w:rsid w:val="008F00A4"/>
    <w:rsid w:val="008F5783"/>
    <w:rsid w:val="008F7F2C"/>
    <w:rsid w:val="009004BC"/>
    <w:rsid w:val="00902025"/>
    <w:rsid w:val="0090453C"/>
    <w:rsid w:val="00912C67"/>
    <w:rsid w:val="00913B1C"/>
    <w:rsid w:val="00914352"/>
    <w:rsid w:val="00915E25"/>
    <w:rsid w:val="00935F71"/>
    <w:rsid w:val="0094192F"/>
    <w:rsid w:val="0095082B"/>
    <w:rsid w:val="0095230F"/>
    <w:rsid w:val="0096014D"/>
    <w:rsid w:val="00970D57"/>
    <w:rsid w:val="00973868"/>
    <w:rsid w:val="00980260"/>
    <w:rsid w:val="009A0BF1"/>
    <w:rsid w:val="009B7E99"/>
    <w:rsid w:val="00A37E96"/>
    <w:rsid w:val="00A421D5"/>
    <w:rsid w:val="00A47A1B"/>
    <w:rsid w:val="00A601A5"/>
    <w:rsid w:val="00A70855"/>
    <w:rsid w:val="00A81CBD"/>
    <w:rsid w:val="00A91CC1"/>
    <w:rsid w:val="00AB0D0B"/>
    <w:rsid w:val="00B07A47"/>
    <w:rsid w:val="00B10174"/>
    <w:rsid w:val="00B119FB"/>
    <w:rsid w:val="00B30658"/>
    <w:rsid w:val="00B65291"/>
    <w:rsid w:val="00B670CD"/>
    <w:rsid w:val="00B72306"/>
    <w:rsid w:val="00B833DC"/>
    <w:rsid w:val="00B91BA3"/>
    <w:rsid w:val="00BC7A50"/>
    <w:rsid w:val="00BF2B21"/>
    <w:rsid w:val="00C1398C"/>
    <w:rsid w:val="00C15EEC"/>
    <w:rsid w:val="00C1687A"/>
    <w:rsid w:val="00C27391"/>
    <w:rsid w:val="00C37069"/>
    <w:rsid w:val="00C46CB8"/>
    <w:rsid w:val="00C74872"/>
    <w:rsid w:val="00C84633"/>
    <w:rsid w:val="00C93F09"/>
    <w:rsid w:val="00CA301A"/>
    <w:rsid w:val="00CC446A"/>
    <w:rsid w:val="00CD0B54"/>
    <w:rsid w:val="00CF2C23"/>
    <w:rsid w:val="00D40535"/>
    <w:rsid w:val="00D57702"/>
    <w:rsid w:val="00D70A6D"/>
    <w:rsid w:val="00D728B2"/>
    <w:rsid w:val="00D83A90"/>
    <w:rsid w:val="00D856F4"/>
    <w:rsid w:val="00D86751"/>
    <w:rsid w:val="00D93AA5"/>
    <w:rsid w:val="00D95531"/>
    <w:rsid w:val="00DB1DFB"/>
    <w:rsid w:val="00DC31E1"/>
    <w:rsid w:val="00DD62BB"/>
    <w:rsid w:val="00DD6EFD"/>
    <w:rsid w:val="00DE28D8"/>
    <w:rsid w:val="00DE728D"/>
    <w:rsid w:val="00DF3A98"/>
    <w:rsid w:val="00DF44C7"/>
    <w:rsid w:val="00E04901"/>
    <w:rsid w:val="00E107DF"/>
    <w:rsid w:val="00E258AA"/>
    <w:rsid w:val="00E358FA"/>
    <w:rsid w:val="00E40E8C"/>
    <w:rsid w:val="00E417F9"/>
    <w:rsid w:val="00E50D83"/>
    <w:rsid w:val="00E63995"/>
    <w:rsid w:val="00E6518A"/>
    <w:rsid w:val="00E73CBA"/>
    <w:rsid w:val="00E81BB4"/>
    <w:rsid w:val="00EB1307"/>
    <w:rsid w:val="00EB177D"/>
    <w:rsid w:val="00EE0EAA"/>
    <w:rsid w:val="00EE4403"/>
    <w:rsid w:val="00EE56D7"/>
    <w:rsid w:val="00F03D06"/>
    <w:rsid w:val="00F12A49"/>
    <w:rsid w:val="00F268A9"/>
    <w:rsid w:val="00F371AE"/>
    <w:rsid w:val="00F44A16"/>
    <w:rsid w:val="00F64730"/>
    <w:rsid w:val="00F8628D"/>
    <w:rsid w:val="00F9122C"/>
    <w:rsid w:val="00F964DB"/>
    <w:rsid w:val="00FC3167"/>
    <w:rsid w:val="00FD4A3D"/>
    <w:rsid w:val="00FD5C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27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42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C3649"/>
    <w:pPr>
      <w:numPr>
        <w:ilvl w:val="1"/>
      </w:numPr>
      <w:spacing w:after="0"/>
    </w:pPr>
    <w:rPr>
      <w:rFonts w:asciiTheme="majorHAnsi" w:eastAsiaTheme="majorEastAsia" w:hAnsiTheme="majorHAnsi" w:cstheme="majorBidi"/>
      <w:b/>
      <w:iCs/>
      <w:color w:val="4F81BD" w:themeColor="accent1"/>
      <w:spacing w:val="15"/>
      <w:sz w:val="24"/>
      <w:szCs w:val="24"/>
    </w:rPr>
  </w:style>
  <w:style w:type="character" w:customStyle="1" w:styleId="Sous-titreCar">
    <w:name w:val="Sous-titre Car"/>
    <w:basedOn w:val="Policepardfaut"/>
    <w:link w:val="Sous-titre"/>
    <w:uiPriority w:val="11"/>
    <w:rsid w:val="001C3649"/>
    <w:rPr>
      <w:rFonts w:asciiTheme="majorHAnsi" w:eastAsiaTheme="majorEastAsia" w:hAnsiTheme="majorHAnsi" w:cstheme="majorBidi"/>
      <w:b/>
      <w:iCs/>
      <w:color w:val="4F81BD" w:themeColor="accent1"/>
      <w:spacing w:val="15"/>
      <w:sz w:val="24"/>
      <w:szCs w:val="24"/>
    </w:rPr>
  </w:style>
  <w:style w:type="paragraph" w:styleId="Sansinterligne">
    <w:name w:val="No Spacing"/>
    <w:uiPriority w:val="1"/>
    <w:qFormat/>
    <w:rsid w:val="002E75C4"/>
    <w:pPr>
      <w:spacing w:after="0" w:line="240" w:lineRule="auto"/>
    </w:pPr>
  </w:style>
  <w:style w:type="character" w:customStyle="1" w:styleId="Titre1Car">
    <w:name w:val="Titre 1 Car"/>
    <w:basedOn w:val="Policepardfaut"/>
    <w:link w:val="Titre1"/>
    <w:uiPriority w:val="9"/>
    <w:rsid w:val="0032760C"/>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758FB"/>
    <w:rPr>
      <w:color w:val="0000FF" w:themeColor="hyperlink"/>
      <w:u w:val="single"/>
    </w:rPr>
  </w:style>
  <w:style w:type="paragraph" w:styleId="Textebrut">
    <w:name w:val="Plain Text"/>
    <w:basedOn w:val="Normal"/>
    <w:link w:val="TextebrutCar"/>
    <w:uiPriority w:val="99"/>
    <w:semiHidden/>
    <w:unhideWhenUsed/>
    <w:rsid w:val="003758FB"/>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3758FB"/>
    <w:rPr>
      <w:rFonts w:ascii="Calibri" w:hAnsi="Calibri"/>
      <w:szCs w:val="21"/>
    </w:rPr>
  </w:style>
  <w:style w:type="character" w:customStyle="1" w:styleId="Titre2Car">
    <w:name w:val="Titre 2 Car"/>
    <w:basedOn w:val="Policepardfaut"/>
    <w:link w:val="Titre2"/>
    <w:uiPriority w:val="9"/>
    <w:rsid w:val="00A421D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1673A"/>
    <w:pPr>
      <w:ind w:left="720"/>
      <w:contextualSpacing/>
    </w:pPr>
  </w:style>
  <w:style w:type="paragraph" w:styleId="Textedebulles">
    <w:name w:val="Balloon Text"/>
    <w:basedOn w:val="Normal"/>
    <w:link w:val="TextedebullesCar"/>
    <w:uiPriority w:val="99"/>
    <w:semiHidden/>
    <w:unhideWhenUsed/>
    <w:rsid w:val="00DE7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28D"/>
    <w:rPr>
      <w:rFonts w:ascii="Tahoma" w:hAnsi="Tahoma" w:cs="Tahoma"/>
      <w:sz w:val="16"/>
      <w:szCs w:val="16"/>
    </w:rPr>
  </w:style>
  <w:style w:type="paragraph" w:styleId="Titre">
    <w:name w:val="Title"/>
    <w:basedOn w:val="Normal"/>
    <w:next w:val="Normal"/>
    <w:link w:val="TitreCar"/>
    <w:uiPriority w:val="10"/>
    <w:qFormat/>
    <w:rsid w:val="00E50D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0D8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27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421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C3649"/>
    <w:pPr>
      <w:numPr>
        <w:ilvl w:val="1"/>
      </w:numPr>
      <w:spacing w:after="0"/>
    </w:pPr>
    <w:rPr>
      <w:rFonts w:asciiTheme="majorHAnsi" w:eastAsiaTheme="majorEastAsia" w:hAnsiTheme="majorHAnsi" w:cstheme="majorBidi"/>
      <w:b/>
      <w:iCs/>
      <w:color w:val="4F81BD" w:themeColor="accent1"/>
      <w:spacing w:val="15"/>
      <w:sz w:val="24"/>
      <w:szCs w:val="24"/>
    </w:rPr>
  </w:style>
  <w:style w:type="character" w:customStyle="1" w:styleId="Sous-titreCar">
    <w:name w:val="Sous-titre Car"/>
    <w:basedOn w:val="Policepardfaut"/>
    <w:link w:val="Sous-titre"/>
    <w:uiPriority w:val="11"/>
    <w:rsid w:val="001C3649"/>
    <w:rPr>
      <w:rFonts w:asciiTheme="majorHAnsi" w:eastAsiaTheme="majorEastAsia" w:hAnsiTheme="majorHAnsi" w:cstheme="majorBidi"/>
      <w:b/>
      <w:iCs/>
      <w:color w:val="4F81BD" w:themeColor="accent1"/>
      <w:spacing w:val="15"/>
      <w:sz w:val="24"/>
      <w:szCs w:val="24"/>
    </w:rPr>
  </w:style>
  <w:style w:type="paragraph" w:styleId="Sansinterligne">
    <w:name w:val="No Spacing"/>
    <w:uiPriority w:val="1"/>
    <w:qFormat/>
    <w:rsid w:val="002E75C4"/>
    <w:pPr>
      <w:spacing w:after="0" w:line="240" w:lineRule="auto"/>
    </w:pPr>
  </w:style>
  <w:style w:type="character" w:customStyle="1" w:styleId="Titre1Car">
    <w:name w:val="Titre 1 Car"/>
    <w:basedOn w:val="Policepardfaut"/>
    <w:link w:val="Titre1"/>
    <w:uiPriority w:val="9"/>
    <w:rsid w:val="0032760C"/>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3758FB"/>
    <w:rPr>
      <w:color w:val="0000FF" w:themeColor="hyperlink"/>
      <w:u w:val="single"/>
    </w:rPr>
  </w:style>
  <w:style w:type="paragraph" w:styleId="Textebrut">
    <w:name w:val="Plain Text"/>
    <w:basedOn w:val="Normal"/>
    <w:link w:val="TextebrutCar"/>
    <w:uiPriority w:val="99"/>
    <w:semiHidden/>
    <w:unhideWhenUsed/>
    <w:rsid w:val="003758FB"/>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3758FB"/>
    <w:rPr>
      <w:rFonts w:ascii="Calibri" w:hAnsi="Calibri"/>
      <w:szCs w:val="21"/>
    </w:rPr>
  </w:style>
  <w:style w:type="character" w:customStyle="1" w:styleId="Titre2Car">
    <w:name w:val="Titre 2 Car"/>
    <w:basedOn w:val="Policepardfaut"/>
    <w:link w:val="Titre2"/>
    <w:uiPriority w:val="9"/>
    <w:rsid w:val="00A421D5"/>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41673A"/>
    <w:pPr>
      <w:ind w:left="720"/>
      <w:contextualSpacing/>
    </w:pPr>
  </w:style>
  <w:style w:type="paragraph" w:styleId="Textedebulles">
    <w:name w:val="Balloon Text"/>
    <w:basedOn w:val="Normal"/>
    <w:link w:val="TextedebullesCar"/>
    <w:uiPriority w:val="99"/>
    <w:semiHidden/>
    <w:unhideWhenUsed/>
    <w:rsid w:val="00DE72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28D"/>
    <w:rPr>
      <w:rFonts w:ascii="Tahoma" w:hAnsi="Tahoma" w:cs="Tahoma"/>
      <w:sz w:val="16"/>
      <w:szCs w:val="16"/>
    </w:rPr>
  </w:style>
  <w:style w:type="paragraph" w:styleId="Titre">
    <w:name w:val="Title"/>
    <w:basedOn w:val="Normal"/>
    <w:next w:val="Normal"/>
    <w:link w:val="TitreCar"/>
    <w:uiPriority w:val="10"/>
    <w:qFormat/>
    <w:rsid w:val="00E50D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50D8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138653">
      <w:bodyDiv w:val="1"/>
      <w:marLeft w:val="0"/>
      <w:marRight w:val="0"/>
      <w:marTop w:val="0"/>
      <w:marBottom w:val="0"/>
      <w:divBdr>
        <w:top w:val="none" w:sz="0" w:space="0" w:color="auto"/>
        <w:left w:val="none" w:sz="0" w:space="0" w:color="auto"/>
        <w:bottom w:val="none" w:sz="0" w:space="0" w:color="auto"/>
        <w:right w:val="none" w:sz="0" w:space="0" w:color="auto"/>
      </w:divBdr>
    </w:div>
    <w:div w:id="680006467">
      <w:bodyDiv w:val="1"/>
      <w:marLeft w:val="0"/>
      <w:marRight w:val="0"/>
      <w:marTop w:val="0"/>
      <w:marBottom w:val="0"/>
      <w:divBdr>
        <w:top w:val="none" w:sz="0" w:space="0" w:color="auto"/>
        <w:left w:val="none" w:sz="0" w:space="0" w:color="auto"/>
        <w:bottom w:val="none" w:sz="0" w:space="0" w:color="auto"/>
        <w:right w:val="none" w:sz="0" w:space="0" w:color="auto"/>
      </w:divBdr>
    </w:div>
    <w:div w:id="1097795365">
      <w:bodyDiv w:val="1"/>
      <w:marLeft w:val="0"/>
      <w:marRight w:val="0"/>
      <w:marTop w:val="0"/>
      <w:marBottom w:val="0"/>
      <w:divBdr>
        <w:top w:val="none" w:sz="0" w:space="0" w:color="auto"/>
        <w:left w:val="none" w:sz="0" w:space="0" w:color="auto"/>
        <w:bottom w:val="none" w:sz="0" w:space="0" w:color="auto"/>
        <w:right w:val="none" w:sz="0" w:space="0" w:color="auto"/>
      </w:divBdr>
    </w:div>
    <w:div w:id="12883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ge.ifremer.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2729</TotalTime>
  <Pages>1</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CARVAL, Ifremer Brest PDG-DOP-DCB-IDM-IS</dc:creator>
  <cp:keywords/>
  <dc:description/>
  <cp:lastModifiedBy>Thierry CARVAL, Ifremer Brest PDG-IMN-IDM-ISI, 0</cp:lastModifiedBy>
  <cp:revision>232</cp:revision>
  <dcterms:created xsi:type="dcterms:W3CDTF">2012-09-06T13:49:00Z</dcterms:created>
  <dcterms:modified xsi:type="dcterms:W3CDTF">2012-12-19T19:18:00Z</dcterms:modified>
</cp:coreProperties>
</file>